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A7B" w:rsidRDefault="00580DEA" w:rsidP="00913A7B">
      <w:pPr>
        <w:spacing w:after="40"/>
        <w:jc w:val="center"/>
        <w:rPr>
          <w:rFonts w:ascii="Source Sans Pro" w:hAnsi="Source Sans Pro"/>
          <w:b/>
          <w:sz w:val="28"/>
          <w:szCs w:val="28"/>
        </w:rPr>
      </w:pPr>
      <w:r>
        <w:rPr>
          <w:rFonts w:ascii="Source Sans Pro" w:hAnsi="Source Sans Pro"/>
          <w:b/>
          <w:noProof/>
          <w:sz w:val="28"/>
          <w:szCs w:val="28"/>
        </w:rPr>
        <w:drawing>
          <wp:inline distT="0" distB="0" distL="0" distR="0">
            <wp:extent cx="5714286" cy="1904762"/>
            <wp:effectExtent l="0" t="0" r="127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wards header sample.png"/>
                    <pic:cNvPicPr/>
                  </pic:nvPicPr>
                  <pic:blipFill>
                    <a:blip r:embed="rId8">
                      <a:extLst>
                        <a:ext uri="{28A0092B-C50C-407E-A947-70E740481C1C}">
                          <a14:useLocalDpi xmlns:a14="http://schemas.microsoft.com/office/drawing/2010/main" val="0"/>
                        </a:ext>
                      </a:extLst>
                    </a:blip>
                    <a:stretch>
                      <a:fillRect/>
                    </a:stretch>
                  </pic:blipFill>
                  <pic:spPr>
                    <a:xfrm>
                      <a:off x="0" y="0"/>
                      <a:ext cx="5714286" cy="1904762"/>
                    </a:xfrm>
                    <a:prstGeom prst="rect">
                      <a:avLst/>
                    </a:prstGeom>
                  </pic:spPr>
                </pic:pic>
              </a:graphicData>
            </a:graphic>
          </wp:inline>
        </w:drawing>
      </w:r>
    </w:p>
    <w:p w:rsidR="00F75924" w:rsidRDefault="00F75924" w:rsidP="00913A7B">
      <w:pPr>
        <w:spacing w:after="40"/>
        <w:jc w:val="center"/>
        <w:rPr>
          <w:rFonts w:ascii="Source Sans Pro" w:hAnsi="Source Sans Pro"/>
          <w:b/>
          <w:sz w:val="28"/>
          <w:szCs w:val="28"/>
        </w:rPr>
      </w:pPr>
    </w:p>
    <w:p w:rsidR="00CB5D02" w:rsidRDefault="007D29FA" w:rsidP="007D29FA">
      <w:pPr>
        <w:spacing w:after="40"/>
        <w:jc w:val="center"/>
        <w:rPr>
          <w:rFonts w:ascii="Source Sans Pro" w:hAnsi="Source Sans Pro"/>
          <w:b/>
          <w:sz w:val="28"/>
          <w:szCs w:val="28"/>
        </w:rPr>
      </w:pPr>
      <w:r>
        <w:rPr>
          <w:rFonts w:ascii="Source Sans Pro" w:hAnsi="Source Sans Pro"/>
          <w:b/>
          <w:noProof/>
          <w:sz w:val="28"/>
          <w:szCs w:val="28"/>
        </w:rPr>
        <w:drawing>
          <wp:inline distT="0" distB="0" distL="0" distR="0">
            <wp:extent cx="6400800" cy="34436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sponsor cover image (1).png"/>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400800" cy="3443605"/>
                    </a:xfrm>
                    <a:prstGeom prst="rect">
                      <a:avLst/>
                    </a:prstGeom>
                  </pic:spPr>
                </pic:pic>
              </a:graphicData>
            </a:graphic>
          </wp:inline>
        </w:drawing>
      </w:r>
    </w:p>
    <w:p w:rsidR="00CB5D02" w:rsidRPr="00913A7B" w:rsidRDefault="00580DEA" w:rsidP="00913A7B">
      <w:pPr>
        <w:spacing w:after="40"/>
        <w:jc w:val="center"/>
        <w:rPr>
          <w:rFonts w:ascii="Source Sans Pro" w:hAnsi="Source Sans Pro"/>
          <w:b/>
          <w:sz w:val="44"/>
          <w:szCs w:val="44"/>
        </w:rPr>
      </w:pPr>
      <w:r>
        <w:rPr>
          <w:rFonts w:ascii="Source Sans Pro" w:hAnsi="Source Sans Pro"/>
          <w:b/>
          <w:sz w:val="44"/>
          <w:szCs w:val="44"/>
        </w:rPr>
        <w:t xml:space="preserve">Awards </w:t>
      </w:r>
      <w:r w:rsidR="00CE0736">
        <w:rPr>
          <w:rFonts w:ascii="Source Sans Pro" w:hAnsi="Source Sans Pro"/>
          <w:b/>
          <w:sz w:val="44"/>
          <w:szCs w:val="44"/>
        </w:rPr>
        <w:t>Sponsorship Packet 2020</w:t>
      </w:r>
    </w:p>
    <w:p w:rsidR="00CB5D02" w:rsidRDefault="00CB5D02" w:rsidP="00B21FE1">
      <w:pPr>
        <w:spacing w:after="40"/>
        <w:rPr>
          <w:rFonts w:ascii="Source Sans Pro" w:hAnsi="Source Sans Pro"/>
          <w:b/>
          <w:sz w:val="28"/>
          <w:szCs w:val="28"/>
        </w:rPr>
      </w:pPr>
    </w:p>
    <w:p w:rsidR="008F27A5" w:rsidRPr="00F75924" w:rsidRDefault="00E208AD" w:rsidP="00913A7B">
      <w:pPr>
        <w:spacing w:after="40"/>
        <w:jc w:val="center"/>
        <w:rPr>
          <w:rFonts w:ascii="Source Sans Pro" w:hAnsi="Source Sans Pro"/>
          <w:b/>
          <w:sz w:val="28"/>
          <w:szCs w:val="28"/>
        </w:rPr>
      </w:pPr>
      <w:r w:rsidRPr="00F75924">
        <w:rPr>
          <w:rFonts w:ascii="Source Sans Pro" w:hAnsi="Source Sans Pro"/>
          <w:b/>
          <w:sz w:val="28"/>
          <w:szCs w:val="28"/>
        </w:rPr>
        <w:t>Sunday</w:t>
      </w:r>
      <w:r w:rsidR="0025217B" w:rsidRPr="00F75924">
        <w:rPr>
          <w:rFonts w:ascii="Source Sans Pro" w:hAnsi="Source Sans Pro"/>
          <w:b/>
          <w:sz w:val="28"/>
          <w:szCs w:val="28"/>
        </w:rPr>
        <w:t xml:space="preserve">, </w:t>
      </w:r>
      <w:r w:rsidR="0032088B">
        <w:rPr>
          <w:rFonts w:ascii="Source Sans Pro" w:hAnsi="Source Sans Pro"/>
          <w:b/>
          <w:sz w:val="28"/>
          <w:szCs w:val="28"/>
        </w:rPr>
        <w:t xml:space="preserve">April </w:t>
      </w:r>
      <w:r w:rsidR="00CE0736">
        <w:rPr>
          <w:rFonts w:ascii="Source Sans Pro" w:hAnsi="Source Sans Pro"/>
          <w:b/>
          <w:sz w:val="28"/>
          <w:szCs w:val="28"/>
        </w:rPr>
        <w:t>5, 2020</w:t>
      </w:r>
    </w:p>
    <w:p w:rsidR="00917047" w:rsidRPr="00F75924" w:rsidRDefault="00CE0736" w:rsidP="00913A7B">
      <w:pPr>
        <w:spacing w:after="40"/>
        <w:jc w:val="center"/>
        <w:rPr>
          <w:rFonts w:ascii="Source Sans Pro" w:hAnsi="Source Sans Pro"/>
          <w:b/>
          <w:sz w:val="28"/>
          <w:szCs w:val="28"/>
        </w:rPr>
      </w:pPr>
      <w:r>
        <w:rPr>
          <w:rFonts w:ascii="Source Sans Pro" w:hAnsi="Source Sans Pro"/>
          <w:b/>
          <w:sz w:val="28"/>
          <w:szCs w:val="28"/>
        </w:rPr>
        <w:t>5:30 – 8:30</w:t>
      </w:r>
      <w:r w:rsidR="00AD4C58">
        <w:rPr>
          <w:rFonts w:ascii="Source Sans Pro" w:hAnsi="Source Sans Pro"/>
          <w:b/>
          <w:sz w:val="28"/>
          <w:szCs w:val="28"/>
        </w:rPr>
        <w:t xml:space="preserve"> p.m.</w:t>
      </w:r>
    </w:p>
    <w:p w:rsidR="00CB5D02" w:rsidRPr="00F75924" w:rsidRDefault="00CE0736" w:rsidP="00913A7B">
      <w:pPr>
        <w:pStyle w:val="arvo14bold"/>
        <w:jc w:val="center"/>
        <w:rPr>
          <w:rFonts w:ascii="Source Sans Pro" w:hAnsi="Source Sans Pro"/>
          <w:color w:val="auto"/>
        </w:rPr>
      </w:pPr>
      <w:r>
        <w:rPr>
          <w:rFonts w:ascii="Source Sans Pro" w:hAnsi="Source Sans Pro"/>
          <w:color w:val="auto"/>
        </w:rPr>
        <w:t>Heard Museum</w:t>
      </w:r>
      <w:r w:rsidR="00CB5D02" w:rsidRPr="00F75924">
        <w:rPr>
          <w:rFonts w:ascii="Source Sans Pro" w:hAnsi="Source Sans Pro"/>
          <w:color w:val="auto"/>
        </w:rPr>
        <w:t xml:space="preserve"> – </w:t>
      </w:r>
      <w:r>
        <w:rPr>
          <w:rFonts w:ascii="Source Sans Pro" w:hAnsi="Source Sans Pro"/>
          <w:color w:val="auto"/>
        </w:rPr>
        <w:t>Steele Auditorium</w:t>
      </w:r>
    </w:p>
    <w:p w:rsidR="00CB5D02" w:rsidRDefault="00CE0736" w:rsidP="00913A7B">
      <w:pPr>
        <w:pStyle w:val="arvo14bold"/>
        <w:jc w:val="center"/>
        <w:rPr>
          <w:rFonts w:ascii="Source Sans Pro" w:hAnsi="Source Sans Pro"/>
          <w:color w:val="auto"/>
        </w:rPr>
      </w:pPr>
      <w:r>
        <w:rPr>
          <w:rFonts w:ascii="Source Sans Pro" w:hAnsi="Source Sans Pro"/>
          <w:color w:val="auto"/>
        </w:rPr>
        <w:t>2301 N Central Ave, Phoenix, AZ 85004</w:t>
      </w:r>
    </w:p>
    <w:p w:rsidR="003754A7" w:rsidRPr="003D6E57" w:rsidRDefault="003754A7" w:rsidP="003D6E57">
      <w:pPr>
        <w:pStyle w:val="arvo14bold"/>
        <w:jc w:val="center"/>
        <w:rPr>
          <w:rFonts w:ascii="Source Sans Pro" w:hAnsi="Source Sans Pro"/>
          <w:b w:val="0"/>
          <w:color w:val="auto"/>
        </w:rPr>
      </w:pPr>
      <w:r>
        <w:br w:type="page"/>
      </w:r>
    </w:p>
    <w:p w:rsidR="00802371" w:rsidRPr="00F202D0" w:rsidRDefault="00826879" w:rsidP="00AA6848">
      <w:pPr>
        <w:pStyle w:val="arvo14bold"/>
        <w:spacing w:after="0" w:line="240" w:lineRule="auto"/>
      </w:pPr>
      <w:r>
        <w:lastRenderedPageBreak/>
        <w:t xml:space="preserve">Our </w:t>
      </w:r>
      <w:r w:rsidR="00F202D0" w:rsidRPr="00F202D0">
        <w:t>Mission</w:t>
      </w:r>
    </w:p>
    <w:p w:rsidR="00AA6848" w:rsidRDefault="00AA6848" w:rsidP="00AA6848">
      <w:pPr>
        <w:pStyle w:val="source11italicize"/>
        <w:spacing w:after="0" w:line="240" w:lineRule="auto"/>
      </w:pPr>
    </w:p>
    <w:p w:rsidR="00802371" w:rsidRPr="00F202D0" w:rsidRDefault="00802371" w:rsidP="00AA6848">
      <w:pPr>
        <w:pStyle w:val="source11italicize"/>
        <w:spacing w:after="0" w:line="240" w:lineRule="auto"/>
      </w:pPr>
      <w:r w:rsidRPr="00F202D0">
        <w:t>Arizona Humanities builds a just and civil society by creating opportunities to explore our shared human experiences through discussion, learning and reflection.</w:t>
      </w:r>
    </w:p>
    <w:p w:rsidR="00AA6848" w:rsidRDefault="00AA6848" w:rsidP="00AA6848">
      <w:pPr>
        <w:pStyle w:val="arvo14bold"/>
        <w:spacing w:after="0" w:line="240" w:lineRule="auto"/>
      </w:pPr>
    </w:p>
    <w:p w:rsidR="00FB62D9" w:rsidRPr="00917047" w:rsidRDefault="003D6E57" w:rsidP="00AA6848">
      <w:pPr>
        <w:pStyle w:val="arvo14bold"/>
        <w:spacing w:after="0" w:line="240" w:lineRule="auto"/>
        <w:rPr>
          <w:sz w:val="44"/>
          <w:szCs w:val="44"/>
        </w:rPr>
      </w:pPr>
      <w:r>
        <w:t xml:space="preserve">Arizona Humanities Celebrates…the </w:t>
      </w:r>
      <w:r w:rsidR="007160DA">
        <w:t>Humanities Awards</w:t>
      </w:r>
    </w:p>
    <w:p w:rsidR="00AA6848" w:rsidRDefault="00AA6848" w:rsidP="00AA6848">
      <w:pPr>
        <w:pStyle w:val="source10"/>
        <w:rPr>
          <w:sz w:val="22"/>
          <w:szCs w:val="22"/>
        </w:rPr>
      </w:pPr>
    </w:p>
    <w:p w:rsidR="003A71A5" w:rsidRPr="00EB106F" w:rsidRDefault="005C300F" w:rsidP="00AA6848">
      <w:pPr>
        <w:pStyle w:val="source10"/>
        <w:rPr>
          <w:sz w:val="22"/>
          <w:szCs w:val="22"/>
        </w:rPr>
        <w:sectPr w:rsidR="003A71A5" w:rsidRPr="00EB106F" w:rsidSect="0031061D">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20" w:footer="720" w:gutter="0"/>
          <w:cols w:space="720"/>
          <w:docGrid w:linePitch="360"/>
        </w:sectPr>
      </w:pPr>
      <w:r w:rsidRPr="005C300F">
        <w:rPr>
          <w:sz w:val="22"/>
          <w:szCs w:val="22"/>
        </w:rPr>
        <w:t>For more than 25 years, Arizona Humanities has honored and celebrated outstanding contributions to the humanities in our state by recognizing ind</w:t>
      </w:r>
      <w:r w:rsidR="00160FE4">
        <w:rPr>
          <w:sz w:val="22"/>
          <w:szCs w:val="22"/>
        </w:rPr>
        <w:t>ividuals</w:t>
      </w:r>
      <w:r w:rsidRPr="005C300F">
        <w:rPr>
          <w:sz w:val="22"/>
          <w:szCs w:val="22"/>
        </w:rPr>
        <w:t xml:space="preserve"> and community organizations who have advanced the humanities in Arizona through their scholarship, leadership, support, and advocacy. We are delighted to honor this year's award recipients and are especially pleased to highlight two special community partners. The award recipients below help us bring the rich cultural history of Arizona to communities everywhere. We hope you will support this festive event and join us in celebrating the work of the award recipients and Arizona Humanities. Your sponsorship creates opportunities for Arizonans to explore ou</w:t>
      </w:r>
      <w:r>
        <w:rPr>
          <w:sz w:val="22"/>
          <w:szCs w:val="22"/>
        </w:rPr>
        <w:t>r history, culture, and stories</w:t>
      </w:r>
      <w:r w:rsidR="0072146E" w:rsidRPr="0072146E">
        <w:rPr>
          <w:rStyle w:val="source11styleChar"/>
          <w:sz w:val="22"/>
          <w:szCs w:val="22"/>
        </w:rPr>
        <w:t>.</w:t>
      </w:r>
      <w:r w:rsidR="0072146E">
        <w:rPr>
          <w:rStyle w:val="source11styleChar"/>
          <w:sz w:val="22"/>
          <w:szCs w:val="22"/>
        </w:rPr>
        <w:t xml:space="preserve"> </w:t>
      </w:r>
    </w:p>
    <w:p w:rsidR="00AA6848" w:rsidRDefault="00AA6848" w:rsidP="00AA6848">
      <w:pPr>
        <w:pStyle w:val="arvo14bold"/>
        <w:spacing w:after="0" w:line="240" w:lineRule="auto"/>
      </w:pPr>
    </w:p>
    <w:p w:rsidR="00704D52" w:rsidRDefault="00CE0736" w:rsidP="00AA6848">
      <w:pPr>
        <w:pStyle w:val="arvo14bold"/>
        <w:spacing w:after="0" w:line="240" w:lineRule="auto"/>
      </w:pPr>
      <w:r>
        <w:t>2020</w:t>
      </w:r>
      <w:r w:rsidR="00704D52">
        <w:t xml:space="preserve"> Award </w:t>
      </w:r>
      <w:r w:rsidR="003D6E57">
        <w:t>Winners</w:t>
      </w:r>
    </w:p>
    <w:p w:rsidR="00AA6848" w:rsidRDefault="00AA6848" w:rsidP="00AA6848">
      <w:pPr>
        <w:pStyle w:val="NoSpacing"/>
        <w:rPr>
          <w:rFonts w:ascii="Source Sans Pro" w:hAnsi="Source Sans Pro" w:cs="Arial"/>
        </w:rPr>
      </w:pPr>
    </w:p>
    <w:p w:rsidR="004833B7" w:rsidRPr="00CE0736" w:rsidRDefault="00CE0736" w:rsidP="00AA6848">
      <w:pPr>
        <w:pStyle w:val="NoSpacing"/>
        <w:rPr>
          <w:rFonts w:ascii="Source Sans Pro" w:hAnsi="Source Sans Pro" w:cs="Arial"/>
        </w:rPr>
      </w:pPr>
      <w:r w:rsidRPr="00CE0736">
        <w:rPr>
          <w:rFonts w:ascii="Source Sans Pro" w:hAnsi="Source Sans Pro" w:cs="Arial"/>
        </w:rPr>
        <w:t>Paul Hirt</w:t>
      </w:r>
      <w:r w:rsidR="004833B7" w:rsidRPr="00CE0736">
        <w:rPr>
          <w:rFonts w:ascii="Source Sans Pro" w:hAnsi="Source Sans Pro" w:cs="Arial"/>
        </w:rPr>
        <w:t xml:space="preserve"> – Humanities Public Scholar</w:t>
      </w:r>
    </w:p>
    <w:p w:rsidR="00E15A43" w:rsidRPr="00CE0736" w:rsidRDefault="00CE0736" w:rsidP="00AA6848">
      <w:pPr>
        <w:pStyle w:val="NoSpacing"/>
        <w:rPr>
          <w:rFonts w:ascii="Source Sans Pro" w:hAnsi="Source Sans Pro" w:cs="Arial"/>
        </w:rPr>
      </w:pPr>
      <w:proofErr w:type="spellStart"/>
      <w:r w:rsidRPr="00CE0736">
        <w:rPr>
          <w:rFonts w:ascii="Source Sans Pro" w:hAnsi="Source Sans Pro" w:cstheme="minorHAnsi"/>
          <w:color w:val="333333"/>
          <w:sz w:val="24"/>
          <w:szCs w:val="24"/>
          <w:shd w:val="clear" w:color="auto" w:fill="FFFFFF"/>
        </w:rPr>
        <w:t>Rosaura</w:t>
      </w:r>
      <w:proofErr w:type="spellEnd"/>
      <w:r w:rsidRPr="00CE0736">
        <w:rPr>
          <w:rFonts w:ascii="Source Sans Pro" w:hAnsi="Source Sans Pro" w:cstheme="minorHAnsi"/>
          <w:color w:val="333333"/>
          <w:sz w:val="24"/>
          <w:szCs w:val="24"/>
          <w:shd w:val="clear" w:color="auto" w:fill="FFFFFF"/>
        </w:rPr>
        <w:t xml:space="preserve"> </w:t>
      </w:r>
      <w:proofErr w:type="spellStart"/>
      <w:r w:rsidRPr="00CE0736">
        <w:rPr>
          <w:rFonts w:ascii="Source Sans Pro" w:hAnsi="Source Sans Pro" w:cstheme="minorHAnsi"/>
          <w:color w:val="333333"/>
          <w:sz w:val="24"/>
          <w:szCs w:val="24"/>
          <w:shd w:val="clear" w:color="auto" w:fill="FFFFFF"/>
        </w:rPr>
        <w:t>Magaña</w:t>
      </w:r>
      <w:proofErr w:type="spellEnd"/>
      <w:r w:rsidRPr="00CE0736">
        <w:rPr>
          <w:rFonts w:ascii="Source Sans Pro" w:hAnsi="Source Sans Pro" w:cstheme="minorHAnsi"/>
          <w:color w:val="333333"/>
          <w:sz w:val="24"/>
          <w:szCs w:val="24"/>
          <w:shd w:val="clear" w:color="auto" w:fill="FFFFFF"/>
        </w:rPr>
        <w:t xml:space="preserve"> </w:t>
      </w:r>
      <w:r w:rsidR="00E15A43" w:rsidRPr="00CE0736">
        <w:rPr>
          <w:rFonts w:ascii="Source Sans Pro" w:hAnsi="Source Sans Pro" w:cs="Arial"/>
        </w:rPr>
        <w:t>– Humanities Rising Star</w:t>
      </w:r>
    </w:p>
    <w:p w:rsidR="00CE0736" w:rsidRPr="00CE0736" w:rsidRDefault="00CE0736" w:rsidP="00AA6848">
      <w:pPr>
        <w:pStyle w:val="NoSpacing"/>
        <w:rPr>
          <w:rFonts w:ascii="Source Sans Pro" w:hAnsi="Source Sans Pro" w:cs="Arial"/>
        </w:rPr>
      </w:pPr>
      <w:r w:rsidRPr="00CE0736">
        <w:rPr>
          <w:rFonts w:ascii="Source Sans Pro" w:hAnsi="Source Sans Pro" w:cs="Arial"/>
        </w:rPr>
        <w:t>J.J. Lamb - Friend of the Humanities</w:t>
      </w:r>
    </w:p>
    <w:p w:rsidR="004833B7" w:rsidRPr="00CE0736" w:rsidRDefault="00CE0736" w:rsidP="00AA6848">
      <w:pPr>
        <w:pStyle w:val="NoSpacing"/>
        <w:rPr>
          <w:rFonts w:ascii="Source Sans Pro" w:hAnsi="Source Sans Pro" w:cs="Arial"/>
        </w:rPr>
      </w:pPr>
      <w:proofErr w:type="spellStart"/>
      <w:r w:rsidRPr="00CE0736">
        <w:rPr>
          <w:rFonts w:ascii="Source Sans Pro" w:hAnsi="Source Sans Pro" w:cs="Arial"/>
        </w:rPr>
        <w:t>Aguila</w:t>
      </w:r>
      <w:proofErr w:type="spellEnd"/>
      <w:r w:rsidRPr="00CE0736">
        <w:rPr>
          <w:rFonts w:ascii="Source Sans Pro" w:hAnsi="Source Sans Pro" w:cs="Arial"/>
        </w:rPr>
        <w:t xml:space="preserve"> Youth Leadership Institute</w:t>
      </w:r>
      <w:r w:rsidR="004833B7" w:rsidRPr="00CE0736">
        <w:rPr>
          <w:rFonts w:ascii="Source Sans Pro" w:hAnsi="Source Sans Pro" w:cs="Arial"/>
        </w:rPr>
        <w:t xml:space="preserve"> – Friend of the Humanities</w:t>
      </w:r>
    </w:p>
    <w:p w:rsidR="00826879" w:rsidRPr="00CE0736" w:rsidRDefault="00CE0736" w:rsidP="00AA6848">
      <w:pPr>
        <w:pStyle w:val="NoSpacing"/>
        <w:rPr>
          <w:rFonts w:ascii="Source Sans Pro" w:hAnsi="Source Sans Pro" w:cs="Arial"/>
        </w:rPr>
      </w:pPr>
      <w:r w:rsidRPr="00CE0736">
        <w:rPr>
          <w:rFonts w:ascii="Source Sans Pro" w:hAnsi="Source Sans Pro" w:cs="Arial"/>
        </w:rPr>
        <w:t xml:space="preserve">Judith </w:t>
      </w:r>
      <w:proofErr w:type="spellStart"/>
      <w:proofErr w:type="gramStart"/>
      <w:r w:rsidRPr="00CE0736">
        <w:rPr>
          <w:rFonts w:ascii="Source Sans Pro" w:hAnsi="Source Sans Pro" w:cs="Arial"/>
        </w:rPr>
        <w:t>Hardes</w:t>
      </w:r>
      <w:proofErr w:type="spellEnd"/>
      <w:r w:rsidRPr="00CE0736">
        <w:rPr>
          <w:rFonts w:ascii="Source Sans Pro" w:hAnsi="Source Sans Pro" w:cs="Arial"/>
        </w:rPr>
        <w:t xml:space="preserve"> </w:t>
      </w:r>
      <w:r w:rsidR="00826879" w:rsidRPr="00CE0736">
        <w:rPr>
          <w:rFonts w:ascii="Source Sans Pro" w:hAnsi="Source Sans Pro" w:cs="Arial"/>
        </w:rPr>
        <w:t xml:space="preserve"> –</w:t>
      </w:r>
      <w:proofErr w:type="gramEnd"/>
      <w:r w:rsidR="00826879" w:rsidRPr="00CE0736">
        <w:rPr>
          <w:rFonts w:ascii="Source Sans Pro" w:hAnsi="Source Sans Pro" w:cs="Arial"/>
        </w:rPr>
        <w:t xml:space="preserve"> Community Partner Outstanding Supporter Award</w:t>
      </w:r>
    </w:p>
    <w:p w:rsidR="004833B7" w:rsidRPr="00CE0736" w:rsidRDefault="00CE0736" w:rsidP="00AA6848">
      <w:pPr>
        <w:pStyle w:val="NoSpacing"/>
        <w:rPr>
          <w:rFonts w:ascii="Source Sans Pro" w:hAnsi="Source Sans Pro" w:cs="Arial"/>
        </w:rPr>
      </w:pPr>
      <w:r w:rsidRPr="00CE0736">
        <w:rPr>
          <w:rFonts w:ascii="Source Sans Pro" w:hAnsi="Source Sans Pro" w:cs="Arial"/>
        </w:rPr>
        <w:t>Karen O’Keefe</w:t>
      </w:r>
      <w:r w:rsidR="004833B7" w:rsidRPr="00CE0736">
        <w:rPr>
          <w:rFonts w:ascii="Source Sans Pro" w:hAnsi="Source Sans Pro" w:cs="Arial"/>
        </w:rPr>
        <w:t xml:space="preserve"> – Founder</w:t>
      </w:r>
      <w:r w:rsidR="00826879" w:rsidRPr="00CE0736">
        <w:rPr>
          <w:rFonts w:ascii="Source Sans Pro" w:hAnsi="Source Sans Pro" w:cs="Arial"/>
        </w:rPr>
        <w:t>’</w:t>
      </w:r>
      <w:r w:rsidR="004833B7" w:rsidRPr="00CE0736">
        <w:rPr>
          <w:rFonts w:ascii="Source Sans Pro" w:hAnsi="Source Sans Pro" w:cs="Arial"/>
        </w:rPr>
        <w:t>s Community Partnership Award</w:t>
      </w:r>
    </w:p>
    <w:p w:rsidR="00AA6848" w:rsidRDefault="00AA6848" w:rsidP="00AA6848">
      <w:pPr>
        <w:pStyle w:val="arvo14bold"/>
        <w:spacing w:after="0" w:line="240" w:lineRule="auto"/>
      </w:pPr>
    </w:p>
    <w:p w:rsidR="00F202D0" w:rsidRPr="00FB62D9" w:rsidRDefault="00B21FE1" w:rsidP="00AA6848">
      <w:pPr>
        <w:pStyle w:val="arvo14bold"/>
        <w:spacing w:after="0" w:line="240" w:lineRule="auto"/>
      </w:pPr>
      <w:r>
        <w:t>Event Info</w:t>
      </w:r>
      <w:r w:rsidR="00911D8F">
        <w:t>rmation</w:t>
      </w:r>
    </w:p>
    <w:p w:rsidR="000D1738" w:rsidRDefault="000D1738" w:rsidP="00AA6848">
      <w:pPr>
        <w:pStyle w:val="arvo14bold"/>
        <w:spacing w:after="0" w:line="240" w:lineRule="auto"/>
        <w:rPr>
          <w:rFonts w:ascii="Source Sans Pro" w:hAnsi="Source Sans Pro"/>
          <w:b w:val="0"/>
          <w:color w:val="auto"/>
          <w:sz w:val="22"/>
          <w:szCs w:val="22"/>
        </w:rPr>
        <w:sectPr w:rsidR="000D1738" w:rsidSect="003A71A5">
          <w:type w:val="continuous"/>
          <w:pgSz w:w="12240" w:h="15840"/>
          <w:pgMar w:top="1440" w:right="1080" w:bottom="1440" w:left="1080" w:header="720" w:footer="720" w:gutter="0"/>
          <w:cols w:space="720"/>
          <w:docGrid w:linePitch="360"/>
        </w:sectPr>
      </w:pPr>
    </w:p>
    <w:p w:rsidR="00AA6848" w:rsidRDefault="00AA6848" w:rsidP="00AA6848">
      <w:pPr>
        <w:pStyle w:val="arvo14bold"/>
        <w:spacing w:after="0" w:line="240" w:lineRule="auto"/>
        <w:rPr>
          <w:rFonts w:ascii="Source Sans Pro" w:hAnsi="Source Sans Pro"/>
          <w:b w:val="0"/>
          <w:color w:val="auto"/>
          <w:sz w:val="22"/>
          <w:szCs w:val="22"/>
        </w:rPr>
      </w:pPr>
    </w:p>
    <w:p w:rsidR="00D12FB9" w:rsidRDefault="00D12FB9" w:rsidP="00AA6848">
      <w:pPr>
        <w:pStyle w:val="arvo14bold"/>
        <w:spacing w:after="0" w:line="240" w:lineRule="auto"/>
        <w:rPr>
          <w:rFonts w:ascii="Source Sans Pro" w:hAnsi="Source Sans Pro"/>
          <w:b w:val="0"/>
          <w:color w:val="auto"/>
          <w:sz w:val="22"/>
          <w:szCs w:val="22"/>
        </w:rPr>
      </w:pPr>
      <w:r w:rsidRPr="00D12FB9">
        <w:rPr>
          <w:rFonts w:ascii="Source Sans Pro" w:hAnsi="Source Sans Pro"/>
          <w:b w:val="0"/>
          <w:color w:val="auto"/>
          <w:sz w:val="22"/>
          <w:szCs w:val="22"/>
        </w:rPr>
        <w:t xml:space="preserve">Sunday, </w:t>
      </w:r>
      <w:r w:rsidR="003754A7">
        <w:rPr>
          <w:rFonts w:ascii="Source Sans Pro" w:hAnsi="Source Sans Pro"/>
          <w:b w:val="0"/>
          <w:color w:val="auto"/>
          <w:sz w:val="22"/>
          <w:szCs w:val="22"/>
        </w:rPr>
        <w:t>April</w:t>
      </w:r>
      <w:r w:rsidRPr="00D12FB9">
        <w:rPr>
          <w:rFonts w:ascii="Source Sans Pro" w:hAnsi="Source Sans Pro"/>
          <w:b w:val="0"/>
          <w:color w:val="auto"/>
          <w:sz w:val="22"/>
          <w:szCs w:val="22"/>
        </w:rPr>
        <w:t xml:space="preserve"> </w:t>
      </w:r>
      <w:r w:rsidR="00CE0736">
        <w:rPr>
          <w:rFonts w:ascii="Source Sans Pro" w:hAnsi="Source Sans Pro"/>
          <w:b w:val="0"/>
          <w:color w:val="auto"/>
          <w:sz w:val="22"/>
          <w:szCs w:val="22"/>
        </w:rPr>
        <w:t>5, 2020</w:t>
      </w:r>
    </w:p>
    <w:p w:rsidR="005D3193" w:rsidRPr="005D3193" w:rsidRDefault="00CE0736" w:rsidP="00AA6848">
      <w:pPr>
        <w:pStyle w:val="arvo14bold"/>
        <w:spacing w:after="0" w:line="240" w:lineRule="auto"/>
        <w:rPr>
          <w:rFonts w:ascii="Source Sans Pro" w:hAnsi="Source Sans Pro"/>
          <w:b w:val="0"/>
          <w:color w:val="auto"/>
          <w:sz w:val="22"/>
          <w:szCs w:val="22"/>
        </w:rPr>
      </w:pPr>
      <w:r>
        <w:rPr>
          <w:rFonts w:ascii="Source Sans Pro" w:hAnsi="Source Sans Pro"/>
          <w:b w:val="0"/>
          <w:color w:val="auto"/>
          <w:sz w:val="22"/>
          <w:szCs w:val="22"/>
        </w:rPr>
        <w:t>5:30 – 8:30</w:t>
      </w:r>
      <w:r w:rsidR="002F08B6">
        <w:rPr>
          <w:rFonts w:ascii="Source Sans Pro" w:hAnsi="Source Sans Pro"/>
          <w:b w:val="0"/>
          <w:color w:val="auto"/>
          <w:sz w:val="22"/>
          <w:szCs w:val="22"/>
        </w:rPr>
        <w:t xml:space="preserve"> p.m.</w:t>
      </w:r>
    </w:p>
    <w:p w:rsidR="00D12FB9" w:rsidRDefault="00CE0736" w:rsidP="00AA6848">
      <w:pPr>
        <w:pStyle w:val="arvo14bold"/>
        <w:spacing w:after="0" w:line="240" w:lineRule="auto"/>
        <w:rPr>
          <w:rFonts w:ascii="Source Sans Pro" w:hAnsi="Source Sans Pro"/>
          <w:b w:val="0"/>
          <w:color w:val="auto"/>
          <w:sz w:val="22"/>
          <w:szCs w:val="22"/>
        </w:rPr>
      </w:pPr>
      <w:r>
        <w:rPr>
          <w:rFonts w:ascii="Source Sans Pro" w:hAnsi="Source Sans Pro"/>
          <w:b w:val="0"/>
          <w:color w:val="auto"/>
          <w:sz w:val="22"/>
          <w:szCs w:val="22"/>
        </w:rPr>
        <w:t>Heard Museum</w:t>
      </w:r>
      <w:r w:rsidR="003754A7">
        <w:rPr>
          <w:rFonts w:ascii="Source Sans Pro" w:hAnsi="Source Sans Pro"/>
          <w:b w:val="0"/>
          <w:color w:val="auto"/>
          <w:sz w:val="22"/>
          <w:szCs w:val="22"/>
        </w:rPr>
        <w:t xml:space="preserve"> – </w:t>
      </w:r>
      <w:r>
        <w:rPr>
          <w:rFonts w:ascii="Source Sans Pro" w:hAnsi="Source Sans Pro"/>
          <w:b w:val="0"/>
          <w:color w:val="auto"/>
          <w:sz w:val="22"/>
          <w:szCs w:val="22"/>
        </w:rPr>
        <w:t>Steele Auditorium</w:t>
      </w:r>
    </w:p>
    <w:p w:rsidR="003754A7" w:rsidRDefault="00CE0736" w:rsidP="00AA6848">
      <w:pPr>
        <w:pStyle w:val="arvo14bold"/>
        <w:spacing w:after="0" w:line="240" w:lineRule="auto"/>
      </w:pPr>
      <w:r>
        <w:rPr>
          <w:rFonts w:ascii="Source Sans Pro" w:hAnsi="Source Sans Pro"/>
          <w:b w:val="0"/>
          <w:color w:val="auto"/>
          <w:sz w:val="22"/>
          <w:szCs w:val="22"/>
        </w:rPr>
        <w:t>2301 N Central Ave, Phoenix, AZ 85004</w:t>
      </w:r>
    </w:p>
    <w:p w:rsidR="00AA6848" w:rsidRDefault="00AA6848" w:rsidP="00AA6848">
      <w:pPr>
        <w:pStyle w:val="arvo14bold"/>
        <w:spacing w:after="0" w:line="240" w:lineRule="auto"/>
      </w:pPr>
    </w:p>
    <w:p w:rsidR="003A71A5" w:rsidRPr="00FB62D9" w:rsidRDefault="003A71A5" w:rsidP="00AA6848">
      <w:pPr>
        <w:pStyle w:val="arvo14bold"/>
        <w:spacing w:after="0" w:line="240" w:lineRule="auto"/>
      </w:pPr>
      <w:r>
        <w:t xml:space="preserve">Tickets </w:t>
      </w:r>
    </w:p>
    <w:p w:rsidR="00AA6848" w:rsidRDefault="00AA6848" w:rsidP="00AA6848">
      <w:pPr>
        <w:pStyle w:val="arvo14bold"/>
        <w:spacing w:after="0" w:line="240" w:lineRule="auto"/>
        <w:rPr>
          <w:rFonts w:ascii="Source Sans Pro" w:hAnsi="Source Sans Pro"/>
          <w:b w:val="0"/>
          <w:color w:val="auto"/>
          <w:sz w:val="22"/>
          <w:szCs w:val="22"/>
        </w:rPr>
      </w:pPr>
    </w:p>
    <w:p w:rsidR="003A71A5" w:rsidRDefault="003754A7" w:rsidP="00AA6848">
      <w:pPr>
        <w:pStyle w:val="arvo14bold"/>
        <w:spacing w:after="0" w:line="240" w:lineRule="auto"/>
        <w:rPr>
          <w:rFonts w:ascii="Source Sans Pro" w:hAnsi="Source Sans Pro"/>
          <w:b w:val="0"/>
          <w:color w:val="auto"/>
          <w:sz w:val="22"/>
          <w:szCs w:val="22"/>
        </w:rPr>
      </w:pPr>
      <w:r>
        <w:rPr>
          <w:rFonts w:ascii="Source Sans Pro" w:hAnsi="Source Sans Pro"/>
          <w:b w:val="0"/>
          <w:color w:val="auto"/>
          <w:sz w:val="22"/>
          <w:szCs w:val="22"/>
        </w:rPr>
        <w:t>$50</w:t>
      </w:r>
      <w:r w:rsidR="003A71A5">
        <w:rPr>
          <w:rFonts w:ascii="Source Sans Pro" w:hAnsi="Source Sans Pro"/>
          <w:b w:val="0"/>
          <w:color w:val="auto"/>
          <w:sz w:val="22"/>
          <w:szCs w:val="22"/>
        </w:rPr>
        <w:t xml:space="preserve"> per person</w:t>
      </w:r>
    </w:p>
    <w:p w:rsidR="007160DA" w:rsidRDefault="005D3193" w:rsidP="00AA6848">
      <w:pPr>
        <w:pStyle w:val="arvo14bold"/>
        <w:spacing w:after="0" w:line="240" w:lineRule="auto"/>
        <w:rPr>
          <w:rFonts w:ascii="Source Sans Pro" w:hAnsi="Source Sans Pro"/>
          <w:b w:val="0"/>
          <w:color w:val="auto"/>
          <w:sz w:val="22"/>
          <w:szCs w:val="22"/>
        </w:rPr>
        <w:sectPr w:rsidR="007160DA" w:rsidSect="003A71A5">
          <w:type w:val="continuous"/>
          <w:pgSz w:w="12240" w:h="15840"/>
          <w:pgMar w:top="1440" w:right="1080" w:bottom="1440" w:left="1080" w:header="720" w:footer="720" w:gutter="0"/>
          <w:cols w:space="720"/>
          <w:docGrid w:linePitch="360"/>
        </w:sectPr>
      </w:pPr>
      <w:r>
        <w:rPr>
          <w:rFonts w:ascii="Source Sans Pro" w:hAnsi="Source Sans Pro"/>
          <w:b w:val="0"/>
          <w:color w:val="auto"/>
          <w:sz w:val="22"/>
          <w:szCs w:val="22"/>
        </w:rPr>
        <w:t>Hosted</w:t>
      </w:r>
      <w:r w:rsidR="004356BF">
        <w:rPr>
          <w:rFonts w:ascii="Source Sans Pro" w:hAnsi="Source Sans Pro"/>
          <w:b w:val="0"/>
          <w:color w:val="auto"/>
          <w:sz w:val="22"/>
          <w:szCs w:val="22"/>
        </w:rPr>
        <w:t xml:space="preserve"> refreshments and entertainment</w:t>
      </w:r>
    </w:p>
    <w:p w:rsidR="00704D52" w:rsidRDefault="003754A7" w:rsidP="00AA6848">
      <w:pPr>
        <w:pStyle w:val="arvo14bold"/>
        <w:spacing w:after="0" w:line="240" w:lineRule="auto"/>
        <w:rPr>
          <w:rFonts w:ascii="Source Sans Pro" w:hAnsi="Source Sans Pro"/>
          <w:b w:val="0"/>
          <w:color w:val="auto"/>
          <w:sz w:val="22"/>
          <w:szCs w:val="22"/>
        </w:rPr>
      </w:pPr>
      <w:r>
        <w:rPr>
          <w:rFonts w:ascii="Source Sans Pro" w:hAnsi="Source Sans Pro"/>
          <w:b w:val="0"/>
          <w:color w:val="auto"/>
          <w:sz w:val="22"/>
          <w:szCs w:val="22"/>
        </w:rPr>
        <w:lastRenderedPageBreak/>
        <w:t xml:space="preserve">To purchase tickets visit: </w:t>
      </w:r>
      <w:hyperlink r:id="rId16" w:history="1">
        <w:r w:rsidR="00076000" w:rsidRPr="0035043D">
          <w:rPr>
            <w:rStyle w:val="Hyperlink"/>
            <w:rFonts w:ascii="Source Sans Pro" w:hAnsi="Source Sans Pro"/>
            <w:b w:val="0"/>
            <w:sz w:val="22"/>
            <w:szCs w:val="22"/>
          </w:rPr>
          <w:t>https://azhumanities.org/2019-arizona-humanities-awards/</w:t>
        </w:r>
      </w:hyperlink>
      <w:r w:rsidR="00076000">
        <w:rPr>
          <w:rFonts w:ascii="Source Sans Pro" w:hAnsi="Source Sans Pro"/>
          <w:b w:val="0"/>
          <w:color w:val="auto"/>
          <w:sz w:val="22"/>
          <w:szCs w:val="22"/>
        </w:rPr>
        <w:t xml:space="preserve"> </w:t>
      </w:r>
    </w:p>
    <w:p w:rsidR="00AA6848" w:rsidRDefault="00AA6848" w:rsidP="00AA6848">
      <w:pPr>
        <w:pStyle w:val="arvo14bold"/>
        <w:spacing w:after="0" w:line="240" w:lineRule="auto"/>
      </w:pPr>
    </w:p>
    <w:p w:rsidR="006F08E1" w:rsidRDefault="00E15A43" w:rsidP="00AA6848">
      <w:pPr>
        <w:pStyle w:val="arvo14bold"/>
        <w:spacing w:after="0" w:line="240" w:lineRule="auto"/>
      </w:pPr>
      <w:r>
        <w:t>Sponsorship Contact</w:t>
      </w:r>
    </w:p>
    <w:p w:rsidR="00AA6848" w:rsidRDefault="00AA6848" w:rsidP="00AA6848">
      <w:pPr>
        <w:pStyle w:val="source11"/>
        <w:spacing w:after="0" w:line="240" w:lineRule="auto"/>
      </w:pPr>
    </w:p>
    <w:p w:rsidR="003A71A5" w:rsidRDefault="003A71A5" w:rsidP="00AA6848">
      <w:pPr>
        <w:pStyle w:val="source11"/>
        <w:spacing w:after="0" w:line="240" w:lineRule="auto"/>
        <w:sectPr w:rsidR="003A71A5" w:rsidSect="003A71A5">
          <w:type w:val="continuous"/>
          <w:pgSz w:w="12240" w:h="15840"/>
          <w:pgMar w:top="1440" w:right="1080" w:bottom="1440" w:left="1080" w:header="720" w:footer="720" w:gutter="0"/>
          <w:cols w:space="720"/>
          <w:docGrid w:linePitch="360"/>
        </w:sectPr>
      </w:pPr>
      <w:r>
        <w:t>Brenda Thomson, Executive Director</w:t>
      </w:r>
    </w:p>
    <w:p w:rsidR="00AA6848" w:rsidRDefault="00530789" w:rsidP="00AA6848">
      <w:pPr>
        <w:pStyle w:val="source11"/>
        <w:spacing w:after="0" w:line="240" w:lineRule="auto"/>
      </w:pPr>
      <w:hyperlink r:id="rId17" w:history="1">
        <w:r w:rsidR="003A71A5" w:rsidRPr="00202501">
          <w:rPr>
            <w:rStyle w:val="Hyperlink"/>
          </w:rPr>
          <w:t>bthomson@azhumanities.org</w:t>
        </w:r>
      </w:hyperlink>
    </w:p>
    <w:p w:rsidR="00AA6848" w:rsidRDefault="006F08E1" w:rsidP="00AA6848">
      <w:pPr>
        <w:pStyle w:val="source11"/>
        <w:spacing w:after="0" w:line="240" w:lineRule="auto"/>
        <w:rPr>
          <w:rFonts w:ascii="Arvo" w:hAnsi="Arvo"/>
          <w:b/>
          <w:color w:val="B94700"/>
          <w:sz w:val="28"/>
          <w:szCs w:val="28"/>
        </w:rPr>
      </w:pPr>
      <w:r>
        <w:t>602-257-0335 x2</w:t>
      </w:r>
      <w:r w:rsidR="00AA6848">
        <w:t>2</w:t>
      </w:r>
      <w:r w:rsidR="00AA6848">
        <w:br w:type="page"/>
      </w:r>
    </w:p>
    <w:p w:rsidR="007308AB" w:rsidRDefault="007308AB" w:rsidP="007308AB">
      <w:pPr>
        <w:pStyle w:val="arvo14bold"/>
      </w:pPr>
      <w:r>
        <w:lastRenderedPageBreak/>
        <w:t>Sponsorship Levels</w:t>
      </w:r>
    </w:p>
    <w:p w:rsidR="004833B7" w:rsidRDefault="00F27D01" w:rsidP="007308AB">
      <w:pPr>
        <w:pStyle w:val="arvo14bold"/>
      </w:pPr>
      <w:r>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1270</wp:posOffset>
                </wp:positionV>
                <wp:extent cx="942975" cy="419100"/>
                <wp:effectExtent l="0" t="0" r="28575" b="19050"/>
                <wp:wrapSquare wrapText="bothSides"/>
                <wp:docPr id="23" name="Snip Diagonal Corner Rectangle 23"/>
                <wp:cNvGraphicFramePr/>
                <a:graphic xmlns:a="http://schemas.openxmlformats.org/drawingml/2006/main">
                  <a:graphicData uri="http://schemas.microsoft.com/office/word/2010/wordprocessingShape">
                    <wps:wsp>
                      <wps:cNvSpPr/>
                      <wps:spPr>
                        <a:xfrm>
                          <a:off x="0" y="0"/>
                          <a:ext cx="942975" cy="419100"/>
                        </a:xfrm>
                        <a:prstGeom prst="snip2DiagRect">
                          <a:avLst/>
                        </a:prstGeom>
                        <a:solidFill>
                          <a:schemeClr val="tx1">
                            <a:lumMod val="75000"/>
                            <a:lumOff val="2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27D01" w:rsidRPr="00F27D01" w:rsidRDefault="00F27D01" w:rsidP="00F27D01">
                            <w:pPr>
                              <w:jc w:val="center"/>
                              <w:rPr>
                                <w:rFonts w:ascii="Source Sans Pro" w:hAnsi="Source Sans Pro"/>
                                <w:b/>
                                <w:sz w:val="32"/>
                                <w:szCs w:val="32"/>
                              </w:rPr>
                            </w:pPr>
                            <w:r w:rsidRPr="00F27D01">
                              <w:rPr>
                                <w:rFonts w:ascii="Source Sans Pro" w:hAnsi="Source Sans Pro"/>
                                <w:b/>
                                <w:sz w:val="32"/>
                                <w:szCs w:val="32"/>
                              </w:rPr>
                              <w:t>$5,000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nip Diagonal Corner Rectangle 23" o:spid="_x0000_s1026" style="position:absolute;margin-left:0;margin-top:.1pt;width:74.25pt;height:33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9429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" adj="-11796480,,5400" path="m,l873124,r69851,69851l942975,419100r,l69851,419100,,349249,,xe" fillcolor="#404040 [2429]" strokecolor="#d8d8d8 [2732]" strokeweight="2pt">
                <v:stroke joinstyle="miter"/>
                <v:formulas/>
                <v:path arrowok="t" o:connecttype="custom" o:connectlocs="0,0;873124,0;942975,69851;942975,419100;942975,419100;69851,419100;0,349249;0,0" o:connectangles="0,0,0,0,0,0,0,0" textboxrect="0,0,942975,419100"/>
                <v:textbox>
                  <w:txbxContent>
                    <w:p w:rsidR="00F27D01" w:rsidRPr="00F27D01" w:rsidRDefault="00F27D01" w:rsidP="00F27D01">
                      <w:pPr>
                        <w:jc w:val="center"/>
                        <w:rPr>
                          <w:rFonts w:ascii="Source Sans Pro" w:hAnsi="Source Sans Pro"/>
                          <w:b/>
                          <w:sz w:val="32"/>
                          <w:szCs w:val="32"/>
                        </w:rPr>
                      </w:pPr>
                      <w:r w:rsidRPr="00F27D01">
                        <w:rPr>
                          <w:rFonts w:ascii="Source Sans Pro" w:hAnsi="Source Sans Pro"/>
                          <w:b/>
                          <w:sz w:val="32"/>
                          <w:szCs w:val="32"/>
                        </w:rPr>
                        <w:t>$5,000</w:t>
                      </w:r>
                    </w:p>
                  </w:txbxContent>
                </v:textbox>
                <w10:wrap type="square"/>
              </v:shape>
            </w:pict>
          </mc:Fallback>
        </mc:AlternateContent>
      </w:r>
      <w:r>
        <w:t xml:space="preserve"> </w:t>
      </w:r>
      <w:r w:rsidR="00B12527">
        <w:t>Premier</w:t>
      </w:r>
      <w:r w:rsidR="000B0584">
        <w:t xml:space="preserve"> Sponsor</w:t>
      </w:r>
    </w:p>
    <w:p w:rsidR="00751F54" w:rsidRDefault="00751F54" w:rsidP="00751F54">
      <w:pPr>
        <w:pStyle w:val="source11"/>
        <w:spacing w:after="0" w:line="240" w:lineRule="auto"/>
        <w:ind w:left="720"/>
      </w:pPr>
    </w:p>
    <w:p w:rsidR="007E6F7A" w:rsidRPr="007E6F7A" w:rsidRDefault="007E6F7A" w:rsidP="007E6F7A">
      <w:pPr>
        <w:pStyle w:val="arvo14bold"/>
        <w:numPr>
          <w:ilvl w:val="0"/>
          <w:numId w:val="16"/>
        </w:numPr>
        <w:spacing w:after="40"/>
        <w:rPr>
          <w:rFonts w:ascii="Source Sans Pro" w:hAnsi="Source Sans Pro"/>
          <w:b w:val="0"/>
          <w:color w:val="auto"/>
          <w:sz w:val="22"/>
          <w:szCs w:val="22"/>
        </w:rPr>
      </w:pPr>
      <w:r w:rsidRPr="007E6F7A">
        <w:rPr>
          <w:rFonts w:ascii="Source Sans Pro" w:hAnsi="Source Sans Pro"/>
          <w:b w:val="0"/>
          <w:color w:val="auto"/>
          <w:sz w:val="22"/>
          <w:szCs w:val="22"/>
        </w:rPr>
        <w:t>Recognition as Premier Sponsor</w:t>
      </w:r>
    </w:p>
    <w:p w:rsidR="007E6F7A" w:rsidRPr="007E6F7A" w:rsidRDefault="007E6F7A" w:rsidP="007E6F7A">
      <w:pPr>
        <w:pStyle w:val="arvo14bold"/>
        <w:numPr>
          <w:ilvl w:val="0"/>
          <w:numId w:val="16"/>
        </w:numPr>
        <w:spacing w:after="40"/>
        <w:rPr>
          <w:rFonts w:ascii="Source Sans Pro" w:hAnsi="Source Sans Pro"/>
          <w:b w:val="0"/>
          <w:color w:val="auto"/>
          <w:sz w:val="22"/>
          <w:szCs w:val="22"/>
        </w:rPr>
      </w:pPr>
      <w:r w:rsidRPr="007E6F7A">
        <w:rPr>
          <w:rFonts w:ascii="Source Sans Pro" w:hAnsi="Source Sans Pro"/>
          <w:b w:val="0"/>
          <w:color w:val="auto"/>
          <w:sz w:val="22"/>
          <w:szCs w:val="22"/>
        </w:rPr>
        <w:t>Recognition in all promotional materials</w:t>
      </w:r>
    </w:p>
    <w:p w:rsidR="007E6F7A" w:rsidRPr="007E6F7A" w:rsidRDefault="007E6F7A" w:rsidP="007E6F7A">
      <w:pPr>
        <w:pStyle w:val="arvo14bold"/>
        <w:numPr>
          <w:ilvl w:val="0"/>
          <w:numId w:val="16"/>
        </w:numPr>
        <w:spacing w:after="40"/>
        <w:rPr>
          <w:rFonts w:ascii="Source Sans Pro" w:hAnsi="Source Sans Pro"/>
          <w:b w:val="0"/>
          <w:color w:val="auto"/>
          <w:sz w:val="22"/>
          <w:szCs w:val="22"/>
        </w:rPr>
      </w:pPr>
      <w:r w:rsidRPr="007E6F7A">
        <w:rPr>
          <w:rFonts w:ascii="Source Sans Pro" w:hAnsi="Source Sans Pro"/>
          <w:b w:val="0"/>
          <w:color w:val="auto"/>
          <w:sz w:val="22"/>
          <w:szCs w:val="22"/>
        </w:rPr>
        <w:t>Banner recognition at the Awards Event</w:t>
      </w:r>
    </w:p>
    <w:p w:rsidR="007E6F7A" w:rsidRPr="007E6F7A" w:rsidRDefault="007E6F7A" w:rsidP="007E6F7A">
      <w:pPr>
        <w:pStyle w:val="arvo14bold"/>
        <w:numPr>
          <w:ilvl w:val="0"/>
          <w:numId w:val="16"/>
        </w:numPr>
        <w:spacing w:after="40"/>
        <w:rPr>
          <w:rFonts w:ascii="Source Sans Pro" w:hAnsi="Source Sans Pro"/>
          <w:b w:val="0"/>
          <w:color w:val="auto"/>
          <w:sz w:val="22"/>
          <w:szCs w:val="22"/>
        </w:rPr>
      </w:pPr>
      <w:r w:rsidRPr="007E6F7A">
        <w:rPr>
          <w:rFonts w:ascii="Source Sans Pro" w:hAnsi="Source Sans Pro"/>
          <w:b w:val="0"/>
          <w:color w:val="auto"/>
          <w:sz w:val="22"/>
          <w:szCs w:val="22"/>
        </w:rPr>
        <w:t>Full-page ad space in event program</w:t>
      </w:r>
    </w:p>
    <w:p w:rsidR="007E6F7A" w:rsidRPr="007E6F7A" w:rsidRDefault="007E6F7A" w:rsidP="007E6F7A">
      <w:pPr>
        <w:pStyle w:val="arvo14bold"/>
        <w:numPr>
          <w:ilvl w:val="0"/>
          <w:numId w:val="16"/>
        </w:numPr>
        <w:spacing w:after="40"/>
        <w:rPr>
          <w:rFonts w:ascii="Source Sans Pro" w:hAnsi="Source Sans Pro"/>
          <w:b w:val="0"/>
          <w:color w:val="auto"/>
          <w:sz w:val="22"/>
          <w:szCs w:val="22"/>
        </w:rPr>
      </w:pPr>
      <w:r w:rsidRPr="007E6F7A">
        <w:rPr>
          <w:rFonts w:ascii="Source Sans Pro" w:hAnsi="Source Sans Pro"/>
          <w:b w:val="0"/>
          <w:color w:val="auto"/>
          <w:sz w:val="22"/>
          <w:szCs w:val="22"/>
        </w:rPr>
        <w:t>10 tickets to Humanities Awards Event</w:t>
      </w:r>
    </w:p>
    <w:p w:rsidR="00F27D01" w:rsidRDefault="0040169F" w:rsidP="007E6F7A">
      <w:pPr>
        <w:pStyle w:val="arvo14bold"/>
        <w:numPr>
          <w:ilvl w:val="0"/>
          <w:numId w:val="16"/>
        </w:numPr>
        <w:spacing w:after="40"/>
        <w:rPr>
          <w:rFonts w:ascii="Source Sans Pro" w:hAnsi="Source Sans Pro"/>
          <w:b w:val="0"/>
          <w:color w:val="auto"/>
          <w:sz w:val="22"/>
          <w:szCs w:val="22"/>
        </w:rPr>
      </w:pPr>
      <w:r>
        <w:rPr>
          <w:rFonts w:ascii="Source Sans Pro" w:hAnsi="Source Sans Pro"/>
          <w:b w:val="0"/>
          <w:color w:val="auto"/>
          <w:sz w:val="22"/>
          <w:szCs w:val="22"/>
        </w:rPr>
        <w:t>6</w:t>
      </w:r>
      <w:r w:rsidR="007E6F7A" w:rsidRPr="007E6F7A">
        <w:rPr>
          <w:rFonts w:ascii="Source Sans Pro" w:hAnsi="Source Sans Pro"/>
          <w:b w:val="0"/>
          <w:color w:val="auto"/>
          <w:sz w:val="22"/>
          <w:szCs w:val="22"/>
        </w:rPr>
        <w:t xml:space="preserve"> Reserved Seats to Natasha </w:t>
      </w:r>
      <w:proofErr w:type="spellStart"/>
      <w:r w:rsidR="007E6F7A" w:rsidRPr="007E6F7A">
        <w:rPr>
          <w:rFonts w:ascii="Source Sans Pro" w:hAnsi="Source Sans Pro"/>
          <w:b w:val="0"/>
          <w:color w:val="auto"/>
          <w:sz w:val="22"/>
          <w:szCs w:val="22"/>
        </w:rPr>
        <w:t>Treth</w:t>
      </w:r>
      <w:r w:rsidR="007E6EC9">
        <w:rPr>
          <w:rFonts w:ascii="Source Sans Pro" w:hAnsi="Source Sans Pro"/>
          <w:b w:val="0"/>
          <w:color w:val="auto"/>
          <w:sz w:val="22"/>
          <w:szCs w:val="22"/>
        </w:rPr>
        <w:t>e</w:t>
      </w:r>
      <w:r w:rsidR="007E6F7A">
        <w:rPr>
          <w:rFonts w:ascii="Source Sans Pro" w:hAnsi="Source Sans Pro"/>
          <w:b w:val="0"/>
          <w:color w:val="auto"/>
          <w:sz w:val="22"/>
          <w:szCs w:val="22"/>
        </w:rPr>
        <w:t>w</w:t>
      </w:r>
      <w:r w:rsidR="007E6EC9">
        <w:rPr>
          <w:rFonts w:ascii="Source Sans Pro" w:hAnsi="Source Sans Pro"/>
          <w:b w:val="0"/>
          <w:color w:val="auto"/>
          <w:sz w:val="22"/>
          <w:szCs w:val="22"/>
        </w:rPr>
        <w:t>e</w:t>
      </w:r>
      <w:r w:rsidR="007E6F7A">
        <w:rPr>
          <w:rFonts w:ascii="Source Sans Pro" w:hAnsi="Source Sans Pro"/>
          <w:b w:val="0"/>
          <w:color w:val="auto"/>
          <w:sz w:val="22"/>
          <w:szCs w:val="22"/>
        </w:rPr>
        <w:t>y</w:t>
      </w:r>
      <w:proofErr w:type="spellEnd"/>
      <w:r w:rsidR="00C2691A">
        <w:rPr>
          <w:rFonts w:ascii="Source Sans Pro" w:hAnsi="Source Sans Pro"/>
          <w:b w:val="0"/>
          <w:color w:val="auto"/>
          <w:sz w:val="22"/>
          <w:szCs w:val="22"/>
        </w:rPr>
        <w:t xml:space="preserve"> VIP</w:t>
      </w:r>
      <w:r w:rsidR="007E6F7A">
        <w:rPr>
          <w:rFonts w:ascii="Source Sans Pro" w:hAnsi="Source Sans Pro"/>
          <w:b w:val="0"/>
          <w:color w:val="auto"/>
          <w:sz w:val="22"/>
          <w:szCs w:val="22"/>
        </w:rPr>
        <w:t xml:space="preserve"> Reception on April 25, 2019</w:t>
      </w:r>
    </w:p>
    <w:p w:rsidR="007E6F7A" w:rsidRPr="007E6F7A" w:rsidRDefault="007E6F7A" w:rsidP="007E6F7A">
      <w:pPr>
        <w:pStyle w:val="arvo14bold"/>
        <w:spacing w:after="40"/>
        <w:ind w:left="720"/>
        <w:rPr>
          <w:rFonts w:ascii="Source Sans Pro" w:hAnsi="Source Sans Pro"/>
          <w:b w:val="0"/>
          <w:color w:val="auto"/>
          <w:sz w:val="22"/>
          <w:szCs w:val="22"/>
        </w:rPr>
      </w:pPr>
    </w:p>
    <w:p w:rsidR="004833B7" w:rsidRDefault="00F27D01" w:rsidP="007308AB">
      <w:pPr>
        <w:pStyle w:val="arvo14bold"/>
      </w:pPr>
      <w:r>
        <w:rPr>
          <w:noProof/>
        </w:rPr>
        <mc:AlternateContent>
          <mc:Choice Requires="wps">
            <w:drawing>
              <wp:anchor distT="0" distB="0" distL="114300" distR="114300" simplePos="0" relativeHeight="251665408" behindDoc="0" locked="0" layoutInCell="1" allowOverlap="1" wp14:anchorId="6AD49357" wp14:editId="7825572E">
                <wp:simplePos x="0" y="0"/>
                <wp:positionH relativeFrom="margin">
                  <wp:align>left</wp:align>
                </wp:positionH>
                <wp:positionV relativeFrom="paragraph">
                  <wp:posOffset>8890</wp:posOffset>
                </wp:positionV>
                <wp:extent cx="942975" cy="419100"/>
                <wp:effectExtent l="0" t="0" r="28575" b="19050"/>
                <wp:wrapSquare wrapText="bothSides"/>
                <wp:docPr id="24" name="Snip Diagonal Corner Rectangle 24"/>
                <wp:cNvGraphicFramePr/>
                <a:graphic xmlns:a="http://schemas.openxmlformats.org/drawingml/2006/main">
                  <a:graphicData uri="http://schemas.microsoft.com/office/word/2010/wordprocessingShape">
                    <wps:wsp>
                      <wps:cNvSpPr/>
                      <wps:spPr>
                        <a:xfrm>
                          <a:off x="0" y="0"/>
                          <a:ext cx="942975" cy="419100"/>
                        </a:xfrm>
                        <a:prstGeom prst="snip2DiagRect">
                          <a:avLst/>
                        </a:prstGeom>
                        <a:solidFill>
                          <a:schemeClr val="tx1">
                            <a:lumMod val="75000"/>
                            <a:lumOff val="2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27D01" w:rsidRPr="00F27D01" w:rsidRDefault="00F27D01" w:rsidP="00F27D01">
                            <w:pPr>
                              <w:jc w:val="center"/>
                              <w:rPr>
                                <w:rFonts w:ascii="Source Sans Pro" w:hAnsi="Source Sans Pro"/>
                                <w:b/>
                                <w:sz w:val="32"/>
                                <w:szCs w:val="32"/>
                              </w:rPr>
                            </w:pPr>
                            <w:r>
                              <w:rPr>
                                <w:rFonts w:ascii="Source Sans Pro" w:hAnsi="Source Sans Pro"/>
                                <w:b/>
                                <w:sz w:val="32"/>
                                <w:szCs w:val="32"/>
                              </w:rPr>
                              <w:t>$2,5</w:t>
                            </w:r>
                            <w:r w:rsidRPr="00F27D01">
                              <w:rPr>
                                <w:rFonts w:ascii="Source Sans Pro" w:hAnsi="Source Sans Pro"/>
                                <w:b/>
                                <w:sz w:val="32"/>
                                <w:szCs w:val="32"/>
                              </w:rPr>
                              <w:t>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D49357" id="Snip Diagonal Corner Rectangle 24" o:spid="_x0000_s1027" style="position:absolute;margin-left:0;margin-top:.7pt;width:74.25pt;height:33pt;z-index:251665408;visibility:visible;mso-wrap-style:square;mso-wrap-distance-left:9pt;mso-wrap-distance-top:0;mso-wrap-distance-right:9pt;mso-wrap-distance-bottom:0;mso-position-horizontal:left;mso-position-horizontal-relative:margin;mso-position-vertical:absolute;mso-position-vertical-relative:text;v-text-anchor:middle" coordsize="9429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" adj="-11796480,,5400" path="m,l873124,r69851,69851l942975,419100r,l69851,419100,,349249,,xe" fillcolor="#404040 [2429]" strokecolor="#d8d8d8 [2732]" strokeweight="2pt">
                <v:stroke joinstyle="miter"/>
                <v:formulas/>
                <v:path arrowok="t" o:connecttype="custom" o:connectlocs="0,0;873124,0;942975,69851;942975,419100;942975,419100;69851,419100;0,349249;0,0" o:connectangles="0,0,0,0,0,0,0,0" textboxrect="0,0,942975,419100"/>
                <v:textbox>
                  <w:txbxContent>
                    <w:p w:rsidR="00F27D01" w:rsidRPr="00F27D01" w:rsidRDefault="00F27D01" w:rsidP="00F27D01">
                      <w:pPr>
                        <w:jc w:val="center"/>
                        <w:rPr>
                          <w:rFonts w:ascii="Source Sans Pro" w:hAnsi="Source Sans Pro"/>
                          <w:b/>
                          <w:sz w:val="32"/>
                          <w:szCs w:val="32"/>
                        </w:rPr>
                      </w:pPr>
                      <w:r>
                        <w:rPr>
                          <w:rFonts w:ascii="Source Sans Pro" w:hAnsi="Source Sans Pro"/>
                          <w:b/>
                          <w:sz w:val="32"/>
                          <w:szCs w:val="32"/>
                        </w:rPr>
                        <w:t>$2,5</w:t>
                      </w:r>
                      <w:r w:rsidRPr="00F27D01">
                        <w:rPr>
                          <w:rFonts w:ascii="Source Sans Pro" w:hAnsi="Source Sans Pro"/>
                          <w:b/>
                          <w:sz w:val="32"/>
                          <w:szCs w:val="32"/>
                        </w:rPr>
                        <w:t>00</w:t>
                      </w:r>
                    </w:p>
                  </w:txbxContent>
                </v:textbox>
                <w10:wrap type="square" anchorx="margin"/>
              </v:shape>
            </w:pict>
          </mc:Fallback>
        </mc:AlternateContent>
      </w:r>
      <w:r w:rsidR="004833B7">
        <w:t>Featured Sponsor</w:t>
      </w:r>
    </w:p>
    <w:p w:rsidR="00751F54" w:rsidRDefault="00751F54" w:rsidP="007308AB">
      <w:pPr>
        <w:pStyle w:val="arvo14bold"/>
      </w:pPr>
    </w:p>
    <w:p w:rsidR="00B0211C" w:rsidRDefault="00B0211C" w:rsidP="007E6F7A">
      <w:pPr>
        <w:pStyle w:val="source11"/>
        <w:numPr>
          <w:ilvl w:val="0"/>
          <w:numId w:val="17"/>
        </w:numPr>
        <w:spacing w:after="40"/>
        <w:ind w:left="720"/>
      </w:pPr>
      <w:r>
        <w:t>Recognition as Featured Sponsor</w:t>
      </w:r>
    </w:p>
    <w:p w:rsidR="007E6F7A" w:rsidRDefault="007E6F7A" w:rsidP="007E6F7A">
      <w:pPr>
        <w:pStyle w:val="source11"/>
        <w:numPr>
          <w:ilvl w:val="0"/>
          <w:numId w:val="17"/>
        </w:numPr>
        <w:spacing w:after="40"/>
        <w:ind w:left="720"/>
      </w:pPr>
      <w:r>
        <w:t>Recognition in all promotional materials</w:t>
      </w:r>
    </w:p>
    <w:p w:rsidR="007E6F7A" w:rsidRDefault="007E6F7A" w:rsidP="007E6F7A">
      <w:pPr>
        <w:pStyle w:val="source11"/>
        <w:numPr>
          <w:ilvl w:val="0"/>
          <w:numId w:val="17"/>
        </w:numPr>
        <w:spacing w:after="40"/>
        <w:ind w:left="720"/>
      </w:pPr>
      <w:r>
        <w:t>Banner recognition at the Awards Event</w:t>
      </w:r>
    </w:p>
    <w:p w:rsidR="007E6F7A" w:rsidRDefault="007E6F7A" w:rsidP="007E6F7A">
      <w:pPr>
        <w:pStyle w:val="source11"/>
        <w:numPr>
          <w:ilvl w:val="0"/>
          <w:numId w:val="17"/>
        </w:numPr>
        <w:spacing w:after="40"/>
        <w:ind w:left="720"/>
      </w:pPr>
      <w:r>
        <w:t>Half-page ad space in event program</w:t>
      </w:r>
    </w:p>
    <w:p w:rsidR="00FB0351" w:rsidRDefault="007E6F7A" w:rsidP="007E6F7A">
      <w:pPr>
        <w:pStyle w:val="source11"/>
        <w:numPr>
          <w:ilvl w:val="0"/>
          <w:numId w:val="17"/>
        </w:numPr>
        <w:spacing w:after="40"/>
        <w:ind w:left="720"/>
      </w:pPr>
      <w:r>
        <w:t>8 tickets to Humanities Awards Event</w:t>
      </w:r>
    </w:p>
    <w:p w:rsidR="007E6F7A" w:rsidRDefault="007E6F7A" w:rsidP="007E6F7A">
      <w:pPr>
        <w:pStyle w:val="source11"/>
        <w:spacing w:after="40"/>
        <w:ind w:left="360"/>
      </w:pPr>
    </w:p>
    <w:p w:rsidR="004833B7" w:rsidRDefault="00F27D01" w:rsidP="007308AB">
      <w:pPr>
        <w:pStyle w:val="arvo14bold"/>
      </w:pPr>
      <w:r>
        <w:rPr>
          <w:noProof/>
        </w:rPr>
        <mc:AlternateContent>
          <mc:Choice Requires="wps">
            <w:drawing>
              <wp:anchor distT="0" distB="0" distL="114300" distR="114300" simplePos="0" relativeHeight="251667456" behindDoc="0" locked="0" layoutInCell="1" allowOverlap="1" wp14:anchorId="2A4F08C5" wp14:editId="35103FD7">
                <wp:simplePos x="0" y="0"/>
                <wp:positionH relativeFrom="margin">
                  <wp:align>left</wp:align>
                </wp:positionH>
                <wp:positionV relativeFrom="paragraph">
                  <wp:posOffset>85090</wp:posOffset>
                </wp:positionV>
                <wp:extent cx="942975" cy="419100"/>
                <wp:effectExtent l="0" t="0" r="28575" b="19050"/>
                <wp:wrapSquare wrapText="bothSides"/>
                <wp:docPr id="25" name="Snip Diagonal Corner Rectangle 25"/>
                <wp:cNvGraphicFramePr/>
                <a:graphic xmlns:a="http://schemas.openxmlformats.org/drawingml/2006/main">
                  <a:graphicData uri="http://schemas.microsoft.com/office/word/2010/wordprocessingShape">
                    <wps:wsp>
                      <wps:cNvSpPr/>
                      <wps:spPr>
                        <a:xfrm>
                          <a:off x="0" y="0"/>
                          <a:ext cx="942975" cy="419100"/>
                        </a:xfrm>
                        <a:prstGeom prst="snip2DiagRect">
                          <a:avLst/>
                        </a:prstGeom>
                        <a:solidFill>
                          <a:schemeClr val="tx1">
                            <a:lumMod val="75000"/>
                            <a:lumOff val="2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27D01" w:rsidRPr="00F27D01" w:rsidRDefault="00F27D01" w:rsidP="00F27D01">
                            <w:pPr>
                              <w:jc w:val="center"/>
                              <w:rPr>
                                <w:rFonts w:ascii="Source Sans Pro" w:hAnsi="Source Sans Pro"/>
                                <w:b/>
                                <w:sz w:val="32"/>
                                <w:szCs w:val="32"/>
                              </w:rPr>
                            </w:pPr>
                            <w:r>
                              <w:rPr>
                                <w:rFonts w:ascii="Source Sans Pro" w:hAnsi="Source Sans Pro"/>
                                <w:b/>
                                <w:sz w:val="32"/>
                                <w:szCs w:val="32"/>
                              </w:rPr>
                              <w:t>$1,0</w:t>
                            </w:r>
                            <w:r w:rsidRPr="00F27D01">
                              <w:rPr>
                                <w:rFonts w:ascii="Source Sans Pro" w:hAnsi="Source Sans Pro"/>
                                <w:b/>
                                <w:sz w:val="32"/>
                                <w:szCs w:val="32"/>
                              </w:rPr>
                              <w:t>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4F08C5" id="Snip Diagonal Corner Rectangle 25" o:spid="_x0000_s1028" style="position:absolute;margin-left:0;margin-top:6.7pt;width:74.25pt;height:33pt;z-index:251667456;visibility:visible;mso-wrap-style:square;mso-wrap-distance-left:9pt;mso-wrap-distance-top:0;mso-wrap-distance-right:9pt;mso-wrap-distance-bottom:0;mso-position-horizontal:left;mso-position-horizontal-relative:margin;mso-position-vertical:absolute;mso-position-vertical-relative:text;v-text-anchor:middle" coordsize="9429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" adj="-11796480,,5400" path="m,l873124,r69851,69851l942975,419100r,l69851,419100,,349249,,xe" fillcolor="#404040 [2429]" strokecolor="#d8d8d8 [2732]" strokeweight="2pt">
                <v:stroke joinstyle="miter"/>
                <v:formulas/>
                <v:path arrowok="t" o:connecttype="custom" o:connectlocs="0,0;873124,0;942975,69851;942975,419100;942975,419100;69851,419100;0,349249;0,0" o:connectangles="0,0,0,0,0,0,0,0" textboxrect="0,0,942975,419100"/>
                <v:textbox>
                  <w:txbxContent>
                    <w:p w:rsidR="00F27D01" w:rsidRPr="00F27D01" w:rsidRDefault="00F27D01" w:rsidP="00F27D01">
                      <w:pPr>
                        <w:jc w:val="center"/>
                        <w:rPr>
                          <w:rFonts w:ascii="Source Sans Pro" w:hAnsi="Source Sans Pro"/>
                          <w:b/>
                          <w:sz w:val="32"/>
                          <w:szCs w:val="32"/>
                        </w:rPr>
                      </w:pPr>
                      <w:r>
                        <w:rPr>
                          <w:rFonts w:ascii="Source Sans Pro" w:hAnsi="Source Sans Pro"/>
                          <w:b/>
                          <w:sz w:val="32"/>
                          <w:szCs w:val="32"/>
                        </w:rPr>
                        <w:t>$1,0</w:t>
                      </w:r>
                      <w:r w:rsidRPr="00F27D01">
                        <w:rPr>
                          <w:rFonts w:ascii="Source Sans Pro" w:hAnsi="Source Sans Pro"/>
                          <w:b/>
                          <w:sz w:val="32"/>
                          <w:szCs w:val="32"/>
                        </w:rPr>
                        <w:t>00</w:t>
                      </w:r>
                    </w:p>
                  </w:txbxContent>
                </v:textbox>
                <w10:wrap type="square" anchorx="margin"/>
              </v:shape>
            </w:pict>
          </mc:Fallback>
        </mc:AlternateContent>
      </w:r>
      <w:r w:rsidR="004833B7">
        <w:t>Contributing Sponsor</w:t>
      </w:r>
    </w:p>
    <w:p w:rsidR="007160DA" w:rsidRDefault="007160DA" w:rsidP="00085A8E">
      <w:pPr>
        <w:pStyle w:val="arvo14bold"/>
      </w:pPr>
    </w:p>
    <w:p w:rsidR="00B0211C" w:rsidRDefault="00B0211C" w:rsidP="007E6F7A">
      <w:pPr>
        <w:pStyle w:val="ListParagraph"/>
        <w:numPr>
          <w:ilvl w:val="0"/>
          <w:numId w:val="18"/>
        </w:numPr>
      </w:pPr>
      <w:r>
        <w:t>Recognition as Contributing Sponsor</w:t>
      </w:r>
    </w:p>
    <w:p w:rsidR="007E6F7A" w:rsidRPr="007E6F7A" w:rsidRDefault="00B0211C" w:rsidP="007E6F7A">
      <w:pPr>
        <w:pStyle w:val="ListParagraph"/>
        <w:numPr>
          <w:ilvl w:val="0"/>
          <w:numId w:val="18"/>
        </w:numPr>
      </w:pPr>
      <w:r>
        <w:t>Recognition</w:t>
      </w:r>
      <w:r w:rsidR="007E6F7A" w:rsidRPr="007E6F7A">
        <w:t xml:space="preserve"> </w:t>
      </w:r>
      <w:r>
        <w:t>in all promotional materials</w:t>
      </w:r>
    </w:p>
    <w:p w:rsidR="007E6F7A" w:rsidRDefault="007E6F7A" w:rsidP="007E6F7A">
      <w:pPr>
        <w:pStyle w:val="ListParagraph"/>
        <w:numPr>
          <w:ilvl w:val="0"/>
          <w:numId w:val="18"/>
        </w:numPr>
      </w:pPr>
      <w:r w:rsidRPr="007E6F7A">
        <w:t xml:space="preserve">Logo or individual </w:t>
      </w:r>
      <w:r w:rsidR="00B0211C">
        <w:t>name in event program</w:t>
      </w:r>
    </w:p>
    <w:p w:rsidR="003A71A5" w:rsidRPr="007E6F7A" w:rsidRDefault="007E6F7A" w:rsidP="007E6F7A">
      <w:pPr>
        <w:pStyle w:val="ListParagraph"/>
        <w:numPr>
          <w:ilvl w:val="0"/>
          <w:numId w:val="18"/>
        </w:numPr>
      </w:pPr>
      <w:r>
        <w:t>4 tickets to Humanities Awards Event</w:t>
      </w:r>
      <w:r w:rsidR="003A71A5" w:rsidRPr="007E6F7A">
        <w:rPr>
          <w:b/>
          <w:i/>
        </w:rPr>
        <w:br w:type="page"/>
      </w:r>
    </w:p>
    <w:p w:rsidR="00CD1D31" w:rsidRDefault="00CD1D31" w:rsidP="004D23BF">
      <w:pPr>
        <w:pStyle w:val="arvo14bold"/>
        <w:spacing w:after="0" w:line="240" w:lineRule="auto"/>
      </w:pPr>
      <w:r w:rsidRPr="00802371">
        <w:lastRenderedPageBreak/>
        <w:t>Public Humanities Scholar</w:t>
      </w:r>
      <w:r w:rsidR="002E263A">
        <w:t>s</w:t>
      </w:r>
      <w:r w:rsidRPr="00802371">
        <w:t xml:space="preserve"> </w:t>
      </w:r>
      <w:r>
        <w:t xml:space="preserve">– Dan Shilling </w:t>
      </w:r>
      <w:r w:rsidRPr="00802371">
        <w:t>Award</w:t>
      </w:r>
    </w:p>
    <w:p w:rsidR="00CD1D31" w:rsidRPr="00775FDC" w:rsidRDefault="00CD1D31" w:rsidP="004D23BF">
      <w:pPr>
        <w:pStyle w:val="source11italicize"/>
        <w:spacing w:after="0" w:line="240" w:lineRule="auto"/>
      </w:pPr>
      <w:r>
        <w:t>This award r</w:t>
      </w:r>
      <w:r w:rsidRPr="00775FDC">
        <w:t>ecognizes humanities scholar</w:t>
      </w:r>
      <w:r>
        <w:t>s who have</w:t>
      </w:r>
      <w:r w:rsidRPr="00775FDC">
        <w:t xml:space="preserve"> distinguished </w:t>
      </w:r>
      <w:r>
        <w:t>themselves</w:t>
      </w:r>
      <w:r w:rsidRPr="00775FDC">
        <w:t xml:space="preserve"> by enhancing public understanding of the role the humanities play in transforming lives and strengthening communities, and </w:t>
      </w:r>
      <w:r>
        <w:t>have</w:t>
      </w:r>
      <w:r w:rsidRPr="00775FDC">
        <w:t xml:space="preserve"> been recognized leader</w:t>
      </w:r>
      <w:r>
        <w:t>s</w:t>
      </w:r>
      <w:r w:rsidRPr="00775FDC">
        <w:t xml:space="preserve"> in promoting the humanities.</w:t>
      </w:r>
    </w:p>
    <w:p w:rsidR="002E263A" w:rsidRDefault="002E263A" w:rsidP="004D23BF">
      <w:pPr>
        <w:pStyle w:val="source10"/>
      </w:pPr>
    </w:p>
    <w:p w:rsidR="00CD1D31" w:rsidRPr="00775FDC" w:rsidRDefault="00CD1D31" w:rsidP="004D23BF">
      <w:pPr>
        <w:pStyle w:val="source10"/>
      </w:pPr>
    </w:p>
    <w:p w:rsidR="00CD1D31" w:rsidRPr="00C96A9E" w:rsidRDefault="00E5263B" w:rsidP="004D23BF">
      <w:pPr>
        <w:pStyle w:val="NoSpacing"/>
        <w:rPr>
          <w:rFonts w:ascii="Source Sans Pro" w:hAnsi="Source Sans Pro" w:cs="Arial"/>
          <w:b/>
          <w:bCs/>
          <w:color w:val="B94700"/>
          <w:sz w:val="28"/>
          <w:szCs w:val="28"/>
        </w:rPr>
      </w:pPr>
      <w:r>
        <w:rPr>
          <w:rFonts w:ascii="Source Sans Pro" w:hAnsi="Source Sans Pro" w:cs="Arial"/>
          <w:b/>
          <w:bCs/>
          <w:color w:val="B94700"/>
          <w:sz w:val="28"/>
          <w:szCs w:val="28"/>
        </w:rPr>
        <w:t>Paul Hirt</w:t>
      </w:r>
    </w:p>
    <w:p w:rsidR="004D23BF" w:rsidRDefault="00C42ECD" w:rsidP="004D23BF">
      <w:pPr>
        <w:pStyle w:val="source10"/>
        <w:rPr>
          <w:b/>
          <w:i/>
          <w:color w:val="B94700"/>
          <w:sz w:val="22"/>
          <w:szCs w:val="22"/>
        </w:rPr>
      </w:pPr>
      <w:r w:rsidRPr="00C42ECD">
        <w:rPr>
          <w:b/>
          <w:i/>
          <w:noProof/>
          <w:color w:val="B94700"/>
          <w:sz w:val="22"/>
          <w:szCs w:val="22"/>
        </w:rPr>
        <w:drawing>
          <wp:anchor distT="0" distB="0" distL="114300" distR="114300" simplePos="0" relativeHeight="251673600" behindDoc="0" locked="0" layoutInCell="1" allowOverlap="1">
            <wp:simplePos x="0" y="0"/>
            <wp:positionH relativeFrom="margin">
              <wp:posOffset>4286250</wp:posOffset>
            </wp:positionH>
            <wp:positionV relativeFrom="margin">
              <wp:posOffset>1295400</wp:posOffset>
            </wp:positionV>
            <wp:extent cx="2095500" cy="2330450"/>
            <wp:effectExtent l="0" t="0" r="0" b="0"/>
            <wp:wrapSquare wrapText="bothSides"/>
            <wp:docPr id="6" name="Picture 6" descr="C:\Users\CWells\Pictures\Pail Hir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Wells\Pictures\Pail Hirt (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95500" cy="23304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5263B" w:rsidRPr="00E5263B" w:rsidRDefault="00E5263B" w:rsidP="004D23BF">
      <w:pPr>
        <w:pStyle w:val="source10"/>
        <w:rPr>
          <w:rFonts w:cs="Arial"/>
          <w:color w:val="333333"/>
          <w:sz w:val="24"/>
          <w:szCs w:val="24"/>
          <w:shd w:val="clear" w:color="auto" w:fill="FFFFFF"/>
        </w:rPr>
      </w:pPr>
      <w:r w:rsidRPr="00E5263B">
        <w:rPr>
          <w:rFonts w:cs="Arial"/>
          <w:color w:val="333333"/>
          <w:sz w:val="24"/>
          <w:szCs w:val="24"/>
          <w:shd w:val="clear" w:color="auto" w:fill="FFFFFF"/>
        </w:rPr>
        <w:t>A lifelong Arizonan, Professor Paul Hirt is an historian and practitioner of the public and environmental humanities specializing in the American West, environmental history, environmental policy, and sustainability studies. Hirt is Professor of History in Arizona State University's School of Historical, Philosophical and Religious Studies, is a Senior Sustainability Scholar in ASU's Global Institute of Sustainability. Professor Hirt is a quintessential practitioner of the public humanities: his work is intended for a broad audience and seeks to contribute substantively to debates over public policy and the stewardship of Arizona's public resources. A tireless public advocate of the humanities and their</w:t>
      </w:r>
      <w:r w:rsidRPr="00E5263B">
        <w:rPr>
          <w:rFonts w:cs="Arial"/>
          <w:color w:val="333333"/>
          <w:sz w:val="24"/>
          <w:szCs w:val="24"/>
        </w:rPr>
        <w:br/>
      </w:r>
      <w:r w:rsidRPr="00E5263B">
        <w:rPr>
          <w:rFonts w:cs="Arial"/>
          <w:color w:val="333333"/>
          <w:sz w:val="24"/>
          <w:szCs w:val="24"/>
          <w:shd w:val="clear" w:color="auto" w:fill="FFFFFF"/>
        </w:rPr>
        <w:t>relevance for the Arizona public, Hirt regularly gives presentations about water resources, renewable energy, electric vehicles, and more across the state to civic organizations, student groups, retirement communities, and on the Navajo Nation.</w:t>
      </w:r>
    </w:p>
    <w:p w:rsidR="00E5263B" w:rsidRDefault="00E5263B" w:rsidP="004D23BF">
      <w:pPr>
        <w:pStyle w:val="source10"/>
        <w:rPr>
          <w:b/>
          <w:i/>
          <w:color w:val="B94700"/>
          <w:sz w:val="22"/>
          <w:szCs w:val="22"/>
        </w:rPr>
      </w:pPr>
    </w:p>
    <w:p w:rsidR="00CD1D31" w:rsidRPr="00021E6C" w:rsidRDefault="00CD1D31" w:rsidP="004D23BF">
      <w:pPr>
        <w:pStyle w:val="source10"/>
        <w:rPr>
          <w:b/>
          <w:sz w:val="22"/>
          <w:szCs w:val="22"/>
        </w:rPr>
      </w:pPr>
      <w:r w:rsidRPr="00CE3BBD">
        <w:rPr>
          <w:b/>
          <w:sz w:val="22"/>
          <w:szCs w:val="22"/>
        </w:rPr>
        <w:t>Humanities Public Scholar Nominees</w:t>
      </w:r>
    </w:p>
    <w:p w:rsidR="00F8757B" w:rsidRDefault="00E5263B" w:rsidP="004D23BF">
      <w:pPr>
        <w:spacing w:after="0" w:line="240" w:lineRule="auto"/>
        <w:rPr>
          <w:b/>
          <w:color w:val="B94700"/>
        </w:rPr>
      </w:pPr>
      <w:proofErr w:type="spellStart"/>
      <w:r>
        <w:t>Demion</w:t>
      </w:r>
      <w:proofErr w:type="spellEnd"/>
      <w:r>
        <w:t xml:space="preserve"> </w:t>
      </w:r>
      <w:proofErr w:type="spellStart"/>
      <w:r>
        <w:t>Clinco</w:t>
      </w:r>
      <w:proofErr w:type="spellEnd"/>
      <w:r w:rsidR="00CD1D31">
        <w:t xml:space="preserve">, </w:t>
      </w:r>
      <w:r>
        <w:t xml:space="preserve">Rosemarie </w:t>
      </w:r>
      <w:proofErr w:type="spellStart"/>
      <w:r>
        <w:t>Dombrowski</w:t>
      </w:r>
      <w:proofErr w:type="spellEnd"/>
      <w:r>
        <w:t>, Betsy Fahlman</w:t>
      </w:r>
      <w:r w:rsidR="00CD1D31">
        <w:t xml:space="preserve">, </w:t>
      </w:r>
      <w:proofErr w:type="spellStart"/>
      <w:r w:rsidR="00CD1D31" w:rsidRPr="005F2D0F">
        <w:t>Björn</w:t>
      </w:r>
      <w:proofErr w:type="spellEnd"/>
      <w:r w:rsidR="00CD1D31" w:rsidRPr="005F2D0F">
        <w:t xml:space="preserve"> Krondorfer</w:t>
      </w:r>
      <w:r>
        <w:t xml:space="preserve">, Bertha </w:t>
      </w:r>
      <w:proofErr w:type="spellStart"/>
      <w:r>
        <w:t>Manninen</w:t>
      </w:r>
      <w:proofErr w:type="spellEnd"/>
      <w:r w:rsidRPr="001856BB">
        <w:rPr>
          <w:b/>
          <w:color w:val="B94700"/>
        </w:rPr>
        <w:t xml:space="preserve"> </w:t>
      </w:r>
    </w:p>
    <w:p w:rsidR="00F8757B" w:rsidRDefault="00F8757B" w:rsidP="004D23BF">
      <w:pPr>
        <w:spacing w:after="0" w:line="240" w:lineRule="auto"/>
        <w:rPr>
          <w:b/>
          <w:color w:val="B94700"/>
        </w:rPr>
      </w:pPr>
    </w:p>
    <w:p w:rsidR="00F8757B" w:rsidRPr="006F08E1" w:rsidRDefault="00F8757B" w:rsidP="00F8757B">
      <w:pPr>
        <w:pStyle w:val="arvo14bold"/>
        <w:spacing w:after="0" w:line="240" w:lineRule="auto"/>
      </w:pPr>
      <w:r w:rsidRPr="00802371">
        <w:t>Humanities Rising Star Award</w:t>
      </w:r>
    </w:p>
    <w:p w:rsidR="00F8757B" w:rsidRDefault="00F8757B" w:rsidP="00F8757B">
      <w:pPr>
        <w:pStyle w:val="source11italicize"/>
        <w:spacing w:after="0" w:line="240" w:lineRule="auto"/>
      </w:pPr>
      <w:r w:rsidRPr="008174D3">
        <w:t xml:space="preserve">This award recognizes a young professional, student, or volunteer with outstanding creative approaches to engaging the public with the humanities, and whose humanities </w:t>
      </w:r>
      <w:r>
        <w:t>scholarship and public service has</w:t>
      </w:r>
      <w:r w:rsidRPr="008174D3">
        <w:t xml:space="preserve"> enhanced public understanding of the humanities.</w:t>
      </w:r>
    </w:p>
    <w:p w:rsidR="00F8757B" w:rsidRDefault="00F8757B" w:rsidP="00F8757B">
      <w:pPr>
        <w:pStyle w:val="NoSpacing"/>
        <w:rPr>
          <w:rFonts w:ascii="Source Sans Pro" w:hAnsi="Source Sans Pro" w:cs="Arial"/>
          <w:b/>
          <w:bCs/>
          <w:sz w:val="24"/>
          <w:szCs w:val="24"/>
        </w:rPr>
      </w:pPr>
    </w:p>
    <w:p w:rsidR="00F8757B" w:rsidRDefault="00F8757B" w:rsidP="00F8757B">
      <w:pPr>
        <w:pStyle w:val="NoSpacing"/>
        <w:rPr>
          <w:rStyle w:val="arvo12boldChar"/>
          <w:rFonts w:ascii="Source Sans Pro" w:hAnsi="Source Sans Pro"/>
          <w:sz w:val="28"/>
          <w:szCs w:val="28"/>
        </w:rPr>
      </w:pPr>
      <w:proofErr w:type="spellStart"/>
      <w:r>
        <w:rPr>
          <w:rFonts w:ascii="Source Sans Pro" w:hAnsi="Source Sans Pro" w:cs="Arial"/>
          <w:b/>
          <w:bCs/>
          <w:color w:val="B94700"/>
          <w:sz w:val="28"/>
          <w:szCs w:val="28"/>
        </w:rPr>
        <w:t>Rosaura</w:t>
      </w:r>
      <w:proofErr w:type="spellEnd"/>
      <w:r w:rsidRPr="00C42ECD">
        <w:rPr>
          <w:rFonts w:ascii="Source Sans Pro" w:hAnsi="Source Sans Pro" w:cs="Arial"/>
          <w:b/>
          <w:bCs/>
          <w:color w:val="B94700"/>
          <w:sz w:val="28"/>
          <w:szCs w:val="28"/>
        </w:rPr>
        <w:t xml:space="preserve"> </w:t>
      </w:r>
      <w:proofErr w:type="spellStart"/>
      <w:r w:rsidRPr="00C42ECD">
        <w:rPr>
          <w:rStyle w:val="arvo12boldChar"/>
          <w:rFonts w:ascii="Source Sans Pro" w:hAnsi="Source Sans Pro"/>
          <w:sz w:val="28"/>
          <w:szCs w:val="28"/>
        </w:rPr>
        <w:t>Magaña</w:t>
      </w:r>
      <w:proofErr w:type="spellEnd"/>
    </w:p>
    <w:p w:rsidR="00F8757B" w:rsidRDefault="00F8757B" w:rsidP="00F8757B">
      <w:pPr>
        <w:pStyle w:val="NoSpacing"/>
        <w:rPr>
          <w:rFonts w:ascii="Source Sans Pro" w:hAnsi="Source Sans Pro" w:cs="Arial"/>
          <w:color w:val="333333"/>
          <w:sz w:val="24"/>
          <w:szCs w:val="24"/>
          <w:shd w:val="clear" w:color="auto" w:fill="FFFFFF"/>
        </w:rPr>
      </w:pPr>
    </w:p>
    <w:p w:rsidR="00F8757B" w:rsidRPr="00F8757B" w:rsidRDefault="00F8757B" w:rsidP="00F8757B">
      <w:pPr>
        <w:pStyle w:val="NoSpacing"/>
        <w:rPr>
          <w:rFonts w:ascii="Source Sans Pro" w:hAnsi="Source Sans Pro"/>
          <w:b/>
          <w:color w:val="B94700"/>
          <w:sz w:val="28"/>
          <w:szCs w:val="28"/>
        </w:rPr>
      </w:pPr>
      <w:r w:rsidRPr="00C42ECD">
        <w:rPr>
          <w:rFonts w:ascii="Source Sans Pro" w:hAnsi="Source Sans Pro" w:cs="Arial"/>
          <w:b/>
          <w:bCs/>
          <w:noProof/>
          <w:color w:val="B94700"/>
          <w:sz w:val="28"/>
          <w:szCs w:val="28"/>
        </w:rPr>
        <w:drawing>
          <wp:anchor distT="0" distB="0" distL="114300" distR="114300" simplePos="0" relativeHeight="251681792" behindDoc="0" locked="0" layoutInCell="1" allowOverlap="1" wp14:anchorId="78E3FC47" wp14:editId="5D522701">
            <wp:simplePos x="0" y="0"/>
            <wp:positionH relativeFrom="margin">
              <wp:align>right</wp:align>
            </wp:positionH>
            <wp:positionV relativeFrom="margin">
              <wp:posOffset>6200775</wp:posOffset>
            </wp:positionV>
            <wp:extent cx="2258695" cy="2286000"/>
            <wp:effectExtent l="0" t="0" r="8255" b="0"/>
            <wp:wrapSquare wrapText="bothSides"/>
            <wp:docPr id="18" name="Picture 18" descr="C:\Users\CWells\Pictures\rosaur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Wells\Pictures\rosaura (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58695" cy="228600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C42ECD">
        <w:rPr>
          <w:rFonts w:ascii="Source Sans Pro" w:hAnsi="Source Sans Pro" w:cs="Arial"/>
          <w:color w:val="333333"/>
          <w:sz w:val="24"/>
          <w:szCs w:val="24"/>
          <w:shd w:val="clear" w:color="auto" w:fill="FFFFFF"/>
        </w:rPr>
        <w:t>Rosaura</w:t>
      </w:r>
      <w:proofErr w:type="spellEnd"/>
      <w:r w:rsidRPr="00C42ECD">
        <w:rPr>
          <w:rFonts w:ascii="Source Sans Pro" w:hAnsi="Source Sans Pro" w:cs="Arial"/>
          <w:color w:val="333333"/>
          <w:sz w:val="24"/>
          <w:szCs w:val="24"/>
          <w:shd w:val="clear" w:color="auto" w:fill="FFFFFF"/>
        </w:rPr>
        <w:t xml:space="preserve"> "</w:t>
      </w:r>
      <w:proofErr w:type="spellStart"/>
      <w:r w:rsidRPr="00C42ECD">
        <w:rPr>
          <w:rFonts w:ascii="Source Sans Pro" w:hAnsi="Source Sans Pro" w:cs="Arial"/>
          <w:color w:val="333333"/>
          <w:sz w:val="24"/>
          <w:szCs w:val="24"/>
          <w:shd w:val="clear" w:color="auto" w:fill="FFFFFF"/>
        </w:rPr>
        <w:t>Chawa</w:t>
      </w:r>
      <w:proofErr w:type="spellEnd"/>
      <w:r w:rsidRPr="00C42ECD">
        <w:rPr>
          <w:rFonts w:ascii="Source Sans Pro" w:hAnsi="Source Sans Pro" w:cs="Arial"/>
          <w:color w:val="333333"/>
          <w:sz w:val="24"/>
          <w:szCs w:val="24"/>
          <w:shd w:val="clear" w:color="auto" w:fill="FFFFFF"/>
        </w:rPr>
        <w:t xml:space="preserve">" </w:t>
      </w:r>
      <w:proofErr w:type="spellStart"/>
      <w:r w:rsidRPr="00C42ECD">
        <w:rPr>
          <w:rFonts w:ascii="Source Sans Pro" w:hAnsi="Source Sans Pro" w:cs="Arial"/>
          <w:color w:val="333333"/>
          <w:sz w:val="24"/>
          <w:szCs w:val="24"/>
          <w:shd w:val="clear" w:color="auto" w:fill="FFFFFF"/>
        </w:rPr>
        <w:t>Magaña</w:t>
      </w:r>
      <w:proofErr w:type="spellEnd"/>
      <w:r w:rsidRPr="00C42ECD">
        <w:rPr>
          <w:rFonts w:ascii="Source Sans Pro" w:hAnsi="Source Sans Pro" w:cs="Arial"/>
          <w:color w:val="333333"/>
          <w:sz w:val="24"/>
          <w:szCs w:val="24"/>
          <w:shd w:val="clear" w:color="auto" w:fill="FFFFFF"/>
        </w:rPr>
        <w:t xml:space="preserve"> is a cultural worker, literary organizer, safe-space creator, healing presence, compassionate listener, principled voice, and the owner/operator of Palabras Bilingual Bookstore. </w:t>
      </w:r>
      <w:proofErr w:type="spellStart"/>
      <w:r w:rsidRPr="00C42ECD">
        <w:rPr>
          <w:rFonts w:ascii="Source Sans Pro" w:hAnsi="Source Sans Pro" w:cs="Arial"/>
          <w:color w:val="333333"/>
          <w:sz w:val="24"/>
          <w:szCs w:val="24"/>
          <w:shd w:val="clear" w:color="auto" w:fill="FFFFFF"/>
        </w:rPr>
        <w:t>Magaña</w:t>
      </w:r>
      <w:proofErr w:type="spellEnd"/>
      <w:r w:rsidRPr="00C42ECD">
        <w:rPr>
          <w:rFonts w:ascii="Source Sans Pro" w:hAnsi="Source Sans Pro" w:cs="Arial"/>
          <w:color w:val="333333"/>
          <w:sz w:val="24"/>
          <w:szCs w:val="24"/>
          <w:shd w:val="clear" w:color="auto" w:fill="FFFFFF"/>
        </w:rPr>
        <w:t> has created a unique space that has shifted the cultural landscape of Phoenix to be more inclusive, equitable, and artistically enriched. Besides providing a much needed space for Spanish speakers to seek literary works in their language, </w:t>
      </w:r>
      <w:proofErr w:type="spellStart"/>
      <w:r w:rsidRPr="00C42ECD">
        <w:rPr>
          <w:rFonts w:ascii="Source Sans Pro" w:hAnsi="Source Sans Pro" w:cs="Arial"/>
          <w:color w:val="333333"/>
          <w:sz w:val="24"/>
          <w:szCs w:val="24"/>
          <w:shd w:val="clear" w:color="auto" w:fill="FFFFFF"/>
        </w:rPr>
        <w:t>Magaña</w:t>
      </w:r>
      <w:proofErr w:type="spellEnd"/>
      <w:r>
        <w:rPr>
          <w:rFonts w:ascii="Source Sans Pro" w:hAnsi="Source Sans Pro" w:cs="Arial"/>
          <w:color w:val="333333"/>
          <w:sz w:val="24"/>
          <w:szCs w:val="24"/>
          <w:shd w:val="clear" w:color="auto" w:fill="FFFFFF"/>
        </w:rPr>
        <w:t xml:space="preserve"> has </w:t>
      </w:r>
      <w:r w:rsidRPr="00C42ECD">
        <w:rPr>
          <w:rFonts w:ascii="Source Sans Pro" w:hAnsi="Source Sans Pro" w:cs="Arial"/>
          <w:color w:val="333333"/>
          <w:sz w:val="24"/>
          <w:szCs w:val="24"/>
          <w:shd w:val="clear" w:color="auto" w:fill="FFFFFF"/>
        </w:rPr>
        <w:t xml:space="preserve">created her monthly "POC It </w:t>
      </w:r>
      <w:proofErr w:type="gramStart"/>
      <w:r w:rsidRPr="00C42ECD">
        <w:rPr>
          <w:rFonts w:ascii="Source Sans Pro" w:hAnsi="Source Sans Pro" w:cs="Arial"/>
          <w:color w:val="333333"/>
          <w:sz w:val="24"/>
          <w:szCs w:val="24"/>
          <w:shd w:val="clear" w:color="auto" w:fill="FFFFFF"/>
        </w:rPr>
        <w:t>To</w:t>
      </w:r>
      <w:proofErr w:type="gramEnd"/>
      <w:r w:rsidRPr="00C42ECD">
        <w:rPr>
          <w:rFonts w:ascii="Source Sans Pro" w:hAnsi="Source Sans Pro" w:cs="Arial"/>
          <w:color w:val="333333"/>
          <w:sz w:val="24"/>
          <w:szCs w:val="24"/>
          <w:shd w:val="clear" w:color="auto" w:fill="FFFFFF"/>
        </w:rPr>
        <w:t xml:space="preserve"> Me" open mic to center </w:t>
      </w:r>
      <w:r w:rsidRPr="00C42ECD">
        <w:rPr>
          <w:rFonts w:ascii="Source Sans Pro" w:hAnsi="Source Sans Pro" w:cs="Arial"/>
          <w:color w:val="333333"/>
          <w:sz w:val="24"/>
          <w:szCs w:val="24"/>
          <w:shd w:val="clear" w:color="auto" w:fill="FFFFFF"/>
        </w:rPr>
        <w:lastRenderedPageBreak/>
        <w:t>the local voices of people of color. She has also established a book club for women, developed a bi-weekly writing group for women of color, and has invited other organizations to host writing groups, such us Trans Queer Pueblo's "Creatures of Our Dreams." Her tireless advocacy and community-centered approach has impacted many people. She has given a voice to people of color, and also fostered community connections and growth.</w:t>
      </w:r>
    </w:p>
    <w:p w:rsidR="00C42ECD" w:rsidRDefault="00C42ECD" w:rsidP="004D23BF">
      <w:pPr>
        <w:pStyle w:val="source10"/>
        <w:rPr>
          <w:i/>
          <w:sz w:val="22"/>
          <w:szCs w:val="22"/>
        </w:rPr>
      </w:pPr>
    </w:p>
    <w:p w:rsidR="001856BB" w:rsidRPr="00021E6C" w:rsidRDefault="001856BB" w:rsidP="004D23BF">
      <w:pPr>
        <w:pStyle w:val="source10"/>
        <w:rPr>
          <w:b/>
          <w:sz w:val="22"/>
          <w:szCs w:val="22"/>
        </w:rPr>
      </w:pPr>
      <w:r w:rsidRPr="00CE3BBD">
        <w:rPr>
          <w:b/>
          <w:sz w:val="22"/>
          <w:szCs w:val="22"/>
        </w:rPr>
        <w:t>Humanities Rising Star Nominees</w:t>
      </w:r>
    </w:p>
    <w:p w:rsidR="001856BB" w:rsidRPr="00CD1D31" w:rsidRDefault="006C23CE" w:rsidP="004D23BF">
      <w:pPr>
        <w:pStyle w:val="source10"/>
        <w:rPr>
          <w:sz w:val="22"/>
          <w:szCs w:val="22"/>
        </w:rPr>
      </w:pPr>
      <w:proofErr w:type="spellStart"/>
      <w:r>
        <w:rPr>
          <w:sz w:val="22"/>
          <w:szCs w:val="22"/>
        </w:rPr>
        <w:t>Lizbette</w:t>
      </w:r>
      <w:proofErr w:type="spellEnd"/>
      <w:r>
        <w:rPr>
          <w:sz w:val="22"/>
          <w:szCs w:val="22"/>
        </w:rPr>
        <w:t xml:space="preserve"> Benge</w:t>
      </w:r>
      <w:r w:rsidR="00CD1D31">
        <w:rPr>
          <w:sz w:val="22"/>
          <w:szCs w:val="22"/>
        </w:rPr>
        <w:t xml:space="preserve">, </w:t>
      </w:r>
      <w:r>
        <w:rPr>
          <w:sz w:val="22"/>
          <w:szCs w:val="22"/>
        </w:rPr>
        <w:t xml:space="preserve">Seth </w:t>
      </w:r>
      <w:proofErr w:type="spellStart"/>
      <w:r>
        <w:rPr>
          <w:sz w:val="22"/>
          <w:szCs w:val="22"/>
        </w:rPr>
        <w:t>Schermerhorn</w:t>
      </w:r>
      <w:proofErr w:type="spellEnd"/>
      <w:r w:rsidR="00F261D7">
        <w:rPr>
          <w:sz w:val="22"/>
          <w:szCs w:val="22"/>
        </w:rPr>
        <w:t xml:space="preserve">, </w:t>
      </w:r>
      <w:r w:rsidR="001856BB" w:rsidRPr="005F2D0F">
        <w:rPr>
          <w:sz w:val="22"/>
          <w:szCs w:val="22"/>
        </w:rPr>
        <w:t>Jak</w:t>
      </w:r>
      <w:r w:rsidR="001856BB">
        <w:rPr>
          <w:sz w:val="22"/>
          <w:szCs w:val="22"/>
        </w:rPr>
        <w:t>e Friedman and Kelsey Pinckney</w:t>
      </w:r>
      <w:r w:rsidR="00F261D7">
        <w:rPr>
          <w:sz w:val="22"/>
          <w:szCs w:val="22"/>
        </w:rPr>
        <w:t xml:space="preserve">, </w:t>
      </w:r>
      <w:r w:rsidR="001856BB" w:rsidRPr="005F2D0F">
        <w:rPr>
          <w:sz w:val="22"/>
          <w:szCs w:val="22"/>
        </w:rPr>
        <w:t xml:space="preserve">J. Seth </w:t>
      </w:r>
      <w:proofErr w:type="spellStart"/>
      <w:r w:rsidR="001856BB" w:rsidRPr="005F2D0F">
        <w:rPr>
          <w:sz w:val="22"/>
          <w:szCs w:val="22"/>
        </w:rPr>
        <w:t>Schermerhorn</w:t>
      </w:r>
      <w:proofErr w:type="spellEnd"/>
    </w:p>
    <w:p w:rsidR="004D23BF" w:rsidRDefault="004D23BF" w:rsidP="004D23BF">
      <w:pPr>
        <w:pStyle w:val="arvo14bold"/>
        <w:spacing w:after="0" w:line="240" w:lineRule="auto"/>
      </w:pPr>
    </w:p>
    <w:p w:rsidR="00CD1D31" w:rsidRPr="00D41D4A" w:rsidRDefault="00CD1D31" w:rsidP="00E15A43">
      <w:pPr>
        <w:pStyle w:val="arvo14bold"/>
        <w:spacing w:after="0" w:line="240" w:lineRule="auto"/>
      </w:pPr>
      <w:r w:rsidRPr="00802371">
        <w:t xml:space="preserve">Friend of the Humanities </w:t>
      </w:r>
      <w:r>
        <w:t xml:space="preserve">– Juliana Yoder </w:t>
      </w:r>
      <w:r w:rsidRPr="00802371">
        <w:t>Award</w:t>
      </w:r>
    </w:p>
    <w:p w:rsidR="00CD1D31" w:rsidRPr="00CD1D31" w:rsidRDefault="00CD1D31" w:rsidP="00E15A43">
      <w:pPr>
        <w:pStyle w:val="source11italicize"/>
        <w:spacing w:after="0" w:line="240" w:lineRule="auto"/>
      </w:pPr>
      <w:r w:rsidRPr="008174D3">
        <w:t xml:space="preserve">This award recognizes individuals </w:t>
      </w:r>
      <w:r w:rsidR="002F08B6">
        <w:t>who</w:t>
      </w:r>
      <w:r w:rsidRPr="008174D3">
        <w:t xml:space="preserve"> have made a lasting contribution to the cultural life of their communities through their active support of and involvement in promoting the humanities. The award recognizes the dedication and contribution of Julian Yoder during her service and leadership with Arizona Humanities.</w:t>
      </w:r>
    </w:p>
    <w:p w:rsidR="004D23BF" w:rsidRDefault="004D23BF" w:rsidP="004D23BF">
      <w:pPr>
        <w:pStyle w:val="NoSpacing"/>
        <w:rPr>
          <w:rFonts w:ascii="Source Sans Pro" w:hAnsi="Source Sans Pro" w:cs="Arial"/>
          <w:b/>
          <w:bCs/>
          <w:sz w:val="24"/>
          <w:szCs w:val="24"/>
        </w:rPr>
      </w:pPr>
    </w:p>
    <w:p w:rsidR="00CD1D31" w:rsidRDefault="00E10497" w:rsidP="004D23BF">
      <w:pPr>
        <w:pStyle w:val="NoSpacing"/>
        <w:rPr>
          <w:rFonts w:ascii="Source Sans Pro" w:hAnsi="Source Sans Pro" w:cs="Arial"/>
          <w:b/>
          <w:bCs/>
          <w:color w:val="B94700"/>
          <w:sz w:val="28"/>
          <w:szCs w:val="28"/>
        </w:rPr>
      </w:pPr>
      <w:r>
        <w:rPr>
          <w:rFonts w:ascii="Source Sans Pro" w:hAnsi="Source Sans Pro" w:cs="Arial"/>
          <w:b/>
          <w:bCs/>
          <w:color w:val="B94700"/>
          <w:sz w:val="28"/>
          <w:szCs w:val="28"/>
        </w:rPr>
        <w:t>Co-recipient - AGUILA</w:t>
      </w:r>
      <w:bookmarkStart w:id="0" w:name="_GoBack"/>
      <w:bookmarkEnd w:id="0"/>
      <w:r w:rsidR="00ED1E8D">
        <w:rPr>
          <w:rFonts w:ascii="Source Sans Pro" w:hAnsi="Source Sans Pro" w:cs="Arial"/>
          <w:b/>
          <w:bCs/>
          <w:color w:val="B94700"/>
          <w:sz w:val="28"/>
          <w:szCs w:val="28"/>
        </w:rPr>
        <w:t xml:space="preserve"> Youth Leadership Institute</w:t>
      </w:r>
    </w:p>
    <w:p w:rsidR="00ED1E8D" w:rsidRPr="00C96A9E" w:rsidRDefault="00F8757B" w:rsidP="004D23BF">
      <w:pPr>
        <w:pStyle w:val="NoSpacing"/>
        <w:rPr>
          <w:rFonts w:ascii="Source Sans Pro" w:hAnsi="Source Sans Pro" w:cs="Arial"/>
          <w:b/>
          <w:bCs/>
          <w:color w:val="B94700"/>
          <w:sz w:val="28"/>
          <w:szCs w:val="28"/>
        </w:rPr>
      </w:pPr>
      <w:r w:rsidRPr="00ED1E8D">
        <w:rPr>
          <w:rFonts w:ascii="Source Sans Pro" w:hAnsi="Source Sans Pro" w:cs="Arial"/>
          <w:b/>
          <w:bCs/>
          <w:noProof/>
          <w:color w:val="B94700"/>
          <w:sz w:val="28"/>
          <w:szCs w:val="28"/>
        </w:rPr>
        <w:drawing>
          <wp:anchor distT="0" distB="0" distL="114300" distR="114300" simplePos="0" relativeHeight="251675648" behindDoc="0" locked="0" layoutInCell="1" allowOverlap="1" wp14:anchorId="13003720" wp14:editId="0A4F7828">
            <wp:simplePos x="0" y="0"/>
            <wp:positionH relativeFrom="margin">
              <wp:posOffset>4362450</wp:posOffset>
            </wp:positionH>
            <wp:positionV relativeFrom="margin">
              <wp:posOffset>2876550</wp:posOffset>
            </wp:positionV>
            <wp:extent cx="2533650" cy="1809750"/>
            <wp:effectExtent l="0" t="0" r="0" b="0"/>
            <wp:wrapSquare wrapText="bothSides"/>
            <wp:docPr id="8" name="Picture 8" descr="C:\Users\CWells\Pictures\Aguil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Wells\Pictures\Aguila (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33650" cy="1809750"/>
                    </a:xfrm>
                    <a:prstGeom prst="rect">
                      <a:avLst/>
                    </a:prstGeom>
                    <a:noFill/>
                    <a:ln>
                      <a:noFill/>
                    </a:ln>
                  </pic:spPr>
                </pic:pic>
              </a:graphicData>
            </a:graphic>
          </wp:anchor>
        </w:drawing>
      </w:r>
    </w:p>
    <w:p w:rsidR="004D23BF" w:rsidRPr="00ED1E8D" w:rsidRDefault="00ED1E8D" w:rsidP="00D41D4A">
      <w:pPr>
        <w:pStyle w:val="source11italicize"/>
        <w:spacing w:after="0" w:line="240" w:lineRule="auto"/>
        <w:rPr>
          <w:b/>
          <w:i w:val="0"/>
          <w:color w:val="B94700"/>
          <w:sz w:val="24"/>
          <w:szCs w:val="24"/>
        </w:rPr>
      </w:pPr>
      <w:r w:rsidRPr="00ED1E8D">
        <w:rPr>
          <w:rFonts w:cs="Arial"/>
          <w:i w:val="0"/>
          <w:color w:val="333333"/>
          <w:sz w:val="24"/>
          <w:szCs w:val="24"/>
          <w:shd w:val="clear" w:color="auto" w:fill="FFFFFF"/>
        </w:rPr>
        <w:t> AGUILA Youth Leadership Institute (AGUILA) was founded in 2004 based on more than 30 years of research and experience on how to positively impact communities through education. During the past 15 years AGUILA has successfully guided more than 1,400 youth to 135 colleges/universities across the United States, with scholarships totaling more than $120 million beyond federal aid. Eighty-seven percent of AGUILA students are the first person in their family to attend college. Eighty-five percent of students meet or fall below federal poverty guidelines. Many AGUILA students received little or no guidance on college, career and life before joining the program. Today AGUILA Alumni are employed as teachers, nurses, doctors, engineers, lawyers, business professionals, entrepreneurs, research scientists, and more. AGUILA student success is evident through not only their educational and professional achievements, but also through civic service.</w:t>
      </w:r>
    </w:p>
    <w:p w:rsidR="004D23BF" w:rsidRDefault="004D23BF" w:rsidP="00D41D4A">
      <w:pPr>
        <w:pStyle w:val="source11italicize"/>
        <w:spacing w:after="0" w:line="240" w:lineRule="auto"/>
        <w:rPr>
          <w:b/>
          <w:color w:val="404040" w:themeColor="text1" w:themeTint="BF"/>
        </w:rPr>
      </w:pPr>
    </w:p>
    <w:p w:rsidR="00ED1E8D" w:rsidRDefault="00ED1E8D" w:rsidP="00ED1E8D">
      <w:pPr>
        <w:pStyle w:val="NoSpacing"/>
        <w:rPr>
          <w:rFonts w:ascii="Source Sans Pro" w:hAnsi="Source Sans Pro" w:cs="Arial"/>
          <w:b/>
          <w:bCs/>
          <w:color w:val="B94700"/>
          <w:sz w:val="28"/>
          <w:szCs w:val="28"/>
        </w:rPr>
      </w:pPr>
      <w:r>
        <w:rPr>
          <w:rFonts w:ascii="Source Sans Pro" w:hAnsi="Source Sans Pro" w:cs="Arial"/>
          <w:b/>
          <w:bCs/>
          <w:color w:val="B94700"/>
          <w:sz w:val="28"/>
          <w:szCs w:val="28"/>
        </w:rPr>
        <w:t>Co-recipient - J.J. Lamb</w:t>
      </w:r>
    </w:p>
    <w:p w:rsidR="00ED1E8D" w:rsidRDefault="00F8757B" w:rsidP="00D41D4A">
      <w:pPr>
        <w:pStyle w:val="source11italicize"/>
        <w:spacing w:after="0" w:line="240" w:lineRule="auto"/>
        <w:rPr>
          <w:b/>
          <w:color w:val="404040" w:themeColor="text1" w:themeTint="BF"/>
        </w:rPr>
      </w:pPr>
      <w:r w:rsidRPr="00ED1E8D">
        <w:rPr>
          <w:b/>
          <w:noProof/>
          <w:color w:val="404040" w:themeColor="text1" w:themeTint="BF"/>
        </w:rPr>
        <w:drawing>
          <wp:anchor distT="0" distB="0" distL="114300" distR="114300" simplePos="0" relativeHeight="251676672" behindDoc="0" locked="0" layoutInCell="1" allowOverlap="1" wp14:anchorId="7246F3D9" wp14:editId="2705BD33">
            <wp:simplePos x="0" y="0"/>
            <wp:positionH relativeFrom="margin">
              <wp:posOffset>4810125</wp:posOffset>
            </wp:positionH>
            <wp:positionV relativeFrom="margin">
              <wp:posOffset>5991225</wp:posOffset>
            </wp:positionV>
            <wp:extent cx="1981200" cy="1954530"/>
            <wp:effectExtent l="0" t="0" r="0" b="7620"/>
            <wp:wrapSquare wrapText="bothSides"/>
            <wp:docPr id="10" name="Picture 10" descr="C:\Users\CWells\Pictures\jj lamb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Wells\Pictures\jj lamb2 (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81200" cy="19545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D1E8D" w:rsidRDefault="00ED1E8D" w:rsidP="00D41D4A">
      <w:pPr>
        <w:pStyle w:val="source11italicize"/>
        <w:spacing w:after="0" w:line="240" w:lineRule="auto"/>
        <w:rPr>
          <w:rFonts w:cs="Arial"/>
          <w:i w:val="0"/>
          <w:color w:val="333333"/>
          <w:sz w:val="24"/>
          <w:szCs w:val="24"/>
          <w:shd w:val="clear" w:color="auto" w:fill="FFFFFF"/>
        </w:rPr>
      </w:pPr>
      <w:r w:rsidRPr="00ED1E8D">
        <w:rPr>
          <w:rFonts w:cs="Arial"/>
          <w:i w:val="0"/>
          <w:color w:val="333333"/>
          <w:sz w:val="24"/>
          <w:szCs w:val="24"/>
          <w:shd w:val="clear" w:color="auto" w:fill="FFFFFF"/>
        </w:rPr>
        <w:t>As Executive Director of the Vail Preservation Society, JJ Lamb has led a multitude of projects that have not only preserved the history of her community, but also involved a wide range of citizens.  High school students learned new skills working on the rehabilitation of the 1915 Marsh Station Section Foreman House. Local artists have created the Vail Connects Artist and Artisan Cooperative. Many local individuals have shared their oral histories, now preserved through the Voices of Vail and Celebrating Every Voice projects. Lamb's work has contributed to her community, the state and the nation beyond.</w:t>
      </w:r>
    </w:p>
    <w:p w:rsidR="00ED1E8D" w:rsidRDefault="00ED1E8D" w:rsidP="00D41D4A">
      <w:pPr>
        <w:pStyle w:val="source11italicize"/>
        <w:spacing w:after="0" w:line="240" w:lineRule="auto"/>
        <w:rPr>
          <w:rFonts w:cs="Arial"/>
          <w:i w:val="0"/>
          <w:color w:val="333333"/>
          <w:sz w:val="24"/>
          <w:szCs w:val="24"/>
          <w:shd w:val="clear" w:color="auto" w:fill="FFFFFF"/>
        </w:rPr>
      </w:pPr>
    </w:p>
    <w:p w:rsidR="00ED1E8D" w:rsidRPr="00ED1E8D" w:rsidRDefault="00ED1E8D" w:rsidP="00D41D4A">
      <w:pPr>
        <w:pStyle w:val="source11italicize"/>
        <w:spacing w:after="0" w:line="240" w:lineRule="auto"/>
        <w:rPr>
          <w:i w:val="0"/>
          <w:color w:val="B94700"/>
          <w:sz w:val="24"/>
          <w:szCs w:val="24"/>
        </w:rPr>
      </w:pPr>
    </w:p>
    <w:p w:rsidR="004D23BF" w:rsidRPr="00D41D4A" w:rsidRDefault="004D23BF" w:rsidP="00D41D4A">
      <w:pPr>
        <w:pStyle w:val="source11italicize"/>
        <w:spacing w:after="0" w:line="240" w:lineRule="auto"/>
        <w:rPr>
          <w:b/>
          <w:i w:val="0"/>
        </w:rPr>
      </w:pPr>
      <w:r w:rsidRPr="00D41D4A">
        <w:rPr>
          <w:b/>
          <w:i w:val="0"/>
        </w:rPr>
        <w:t>F</w:t>
      </w:r>
      <w:r w:rsidR="00CD1D31" w:rsidRPr="00D41D4A">
        <w:rPr>
          <w:b/>
          <w:i w:val="0"/>
        </w:rPr>
        <w:t>riend of the Humanities Nominees</w:t>
      </w:r>
    </w:p>
    <w:p w:rsidR="00E0652F" w:rsidRDefault="00ED1E8D" w:rsidP="00751F54">
      <w:pPr>
        <w:pStyle w:val="source11italicize"/>
        <w:spacing w:after="0" w:line="240" w:lineRule="auto"/>
        <w:rPr>
          <w:b/>
        </w:rPr>
      </w:pPr>
      <w:r>
        <w:t>Marc Ashton</w:t>
      </w:r>
      <w:r w:rsidR="00CD1D31">
        <w:t xml:space="preserve">, </w:t>
      </w:r>
      <w:r>
        <w:t>Paul Friedman</w:t>
      </w:r>
      <w:r w:rsidR="00CD1D31">
        <w:t xml:space="preserve">, </w:t>
      </w:r>
      <w:r>
        <w:t xml:space="preserve">John </w:t>
      </w:r>
      <w:proofErr w:type="spellStart"/>
      <w:r>
        <w:t>Liffiton</w:t>
      </w:r>
      <w:proofErr w:type="spellEnd"/>
      <w:r w:rsidR="00CD1D31">
        <w:t xml:space="preserve">, </w:t>
      </w:r>
      <w:r>
        <w:t>Tyler Meier</w:t>
      </w:r>
    </w:p>
    <w:p w:rsidR="00E0652F" w:rsidRDefault="00E0652F" w:rsidP="00E0652F">
      <w:pPr>
        <w:pStyle w:val="source11italicize"/>
        <w:sectPr w:rsidR="00E0652F" w:rsidSect="001856BB">
          <w:type w:val="continuous"/>
          <w:pgSz w:w="12240" w:h="15840"/>
          <w:pgMar w:top="1440" w:right="1080" w:bottom="1440" w:left="1080" w:header="720" w:footer="720" w:gutter="0"/>
          <w:cols w:space="720"/>
          <w:docGrid w:linePitch="360"/>
        </w:sectPr>
      </w:pPr>
    </w:p>
    <w:p w:rsidR="002F08B6" w:rsidRDefault="002F08B6" w:rsidP="000C5C28">
      <w:pPr>
        <w:pStyle w:val="arvo14bold"/>
      </w:pPr>
    </w:p>
    <w:p w:rsidR="000C5C28" w:rsidRDefault="000C5C28" w:rsidP="000C5C28">
      <w:pPr>
        <w:pStyle w:val="arvo14bold"/>
      </w:pPr>
      <w:r>
        <w:t>Community Partner Outstanding Supporter Award</w:t>
      </w:r>
    </w:p>
    <w:p w:rsidR="009C1903" w:rsidRDefault="007A726C" w:rsidP="009C1903">
      <w:pPr>
        <w:pStyle w:val="NoSpacing"/>
        <w:spacing w:line="276" w:lineRule="auto"/>
        <w:rPr>
          <w:rFonts w:ascii="Source Sans Pro" w:hAnsi="Source Sans Pro" w:cs="Arial"/>
          <w:b/>
          <w:noProof/>
          <w:color w:val="B94700"/>
          <w:sz w:val="28"/>
          <w:szCs w:val="28"/>
        </w:rPr>
      </w:pPr>
      <w:r>
        <w:rPr>
          <w:rFonts w:ascii="Source Sans Pro" w:hAnsi="Source Sans Pro" w:cs="Arial"/>
          <w:b/>
          <w:noProof/>
          <w:color w:val="B94700"/>
          <w:sz w:val="28"/>
          <w:szCs w:val="28"/>
        </w:rPr>
        <w:t>Judith Hardes</w:t>
      </w:r>
    </w:p>
    <w:p w:rsidR="00F8757B" w:rsidRDefault="00F8757B" w:rsidP="00E0652F">
      <w:pPr>
        <w:pStyle w:val="NoSpacing"/>
        <w:spacing w:line="276" w:lineRule="auto"/>
        <w:rPr>
          <w:rFonts w:ascii="Source Sans Pro" w:hAnsi="Source Sans Pro" w:cs="Arial"/>
          <w:b/>
          <w:color w:val="B94700"/>
          <w:sz w:val="28"/>
          <w:szCs w:val="28"/>
        </w:rPr>
      </w:pPr>
      <w:r w:rsidRPr="007A726C">
        <w:rPr>
          <w:rFonts w:ascii="Source Sans Pro" w:hAnsi="Source Sans Pro" w:cs="Arial"/>
          <w:b/>
          <w:noProof/>
          <w:color w:val="B94700"/>
          <w:sz w:val="28"/>
          <w:szCs w:val="28"/>
        </w:rPr>
        <w:drawing>
          <wp:anchor distT="0" distB="0" distL="114300" distR="114300" simplePos="0" relativeHeight="251677696" behindDoc="0" locked="0" layoutInCell="1" allowOverlap="1" wp14:anchorId="263867B9" wp14:editId="5CEFFD38">
            <wp:simplePos x="0" y="0"/>
            <wp:positionH relativeFrom="margin">
              <wp:align>right</wp:align>
            </wp:positionH>
            <wp:positionV relativeFrom="margin">
              <wp:posOffset>1572260</wp:posOffset>
            </wp:positionV>
            <wp:extent cx="2819400" cy="1852930"/>
            <wp:effectExtent l="0" t="0" r="0" b="0"/>
            <wp:wrapSquare wrapText="bothSides"/>
            <wp:docPr id="11" name="Picture 11" descr="C:\Users\CWells\Pictures\JudithHardes Arizona PB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Wells\Pictures\JudithHardes Arizona PBS (2).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flipH="1">
                      <a:off x="0" y="0"/>
                      <a:ext cx="2819400" cy="18529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0652F" w:rsidRDefault="007A726C" w:rsidP="00E0652F">
      <w:pPr>
        <w:pStyle w:val="NoSpacing"/>
        <w:spacing w:line="276" w:lineRule="auto"/>
        <w:rPr>
          <w:rFonts w:ascii="Source Sans Pro" w:hAnsi="Source Sans Pro" w:cs="Arial"/>
          <w:color w:val="292929"/>
          <w:sz w:val="24"/>
          <w:szCs w:val="24"/>
          <w:shd w:val="clear" w:color="auto" w:fill="FFFFFF"/>
        </w:rPr>
      </w:pPr>
      <w:r w:rsidRPr="007A726C">
        <w:rPr>
          <w:rFonts w:ascii="Source Sans Pro" w:hAnsi="Source Sans Pro" w:cs="Arial"/>
          <w:color w:val="292929"/>
          <w:sz w:val="24"/>
          <w:szCs w:val="24"/>
          <w:shd w:val="clear" w:color="auto" w:fill="FFFFFF"/>
        </w:rPr>
        <w:t xml:space="preserve">Judith </w:t>
      </w:r>
      <w:proofErr w:type="spellStart"/>
      <w:r w:rsidRPr="007A726C">
        <w:rPr>
          <w:rFonts w:ascii="Source Sans Pro" w:hAnsi="Source Sans Pro" w:cs="Arial"/>
          <w:color w:val="292929"/>
          <w:sz w:val="24"/>
          <w:szCs w:val="24"/>
          <w:shd w:val="clear" w:color="auto" w:fill="FFFFFF"/>
        </w:rPr>
        <w:t>Hardes</w:t>
      </w:r>
      <w:proofErr w:type="spellEnd"/>
      <w:r w:rsidRPr="007A726C">
        <w:rPr>
          <w:rFonts w:ascii="Source Sans Pro" w:hAnsi="Source Sans Pro" w:cs="Arial"/>
          <w:color w:val="292929"/>
          <w:sz w:val="24"/>
          <w:szCs w:val="24"/>
          <w:shd w:val="clear" w:color="auto" w:fill="FFFFFF"/>
        </w:rPr>
        <w:t xml:space="preserve"> is a longtime financial supporter of Arizona Humanities and of arts and culture in Arizona. </w:t>
      </w:r>
      <w:proofErr w:type="spellStart"/>
      <w:r w:rsidRPr="007A726C">
        <w:rPr>
          <w:rFonts w:ascii="Source Sans Pro" w:hAnsi="Source Sans Pro" w:cs="Arial"/>
          <w:color w:val="292929"/>
          <w:sz w:val="24"/>
          <w:szCs w:val="24"/>
          <w:shd w:val="clear" w:color="auto" w:fill="FFFFFF"/>
        </w:rPr>
        <w:t>Hardes</w:t>
      </w:r>
      <w:proofErr w:type="spellEnd"/>
      <w:r w:rsidRPr="007A726C">
        <w:rPr>
          <w:rFonts w:ascii="Source Sans Pro" w:hAnsi="Source Sans Pro" w:cs="Arial"/>
          <w:color w:val="292929"/>
          <w:sz w:val="24"/>
          <w:szCs w:val="24"/>
          <w:shd w:val="clear" w:color="auto" w:fill="FFFFFF"/>
        </w:rPr>
        <w:t xml:space="preserve"> is a local philanthropist and recipient of the 2018 Governor's Arts Award for philanthropy for her lifelong commitment to arts and culture, and for her encouragement of others to give to arts and culture. </w:t>
      </w:r>
      <w:proofErr w:type="spellStart"/>
      <w:r w:rsidRPr="007A726C">
        <w:rPr>
          <w:rFonts w:ascii="Source Sans Pro" w:hAnsi="Source Sans Pro" w:cs="Arial"/>
          <w:color w:val="292929"/>
          <w:sz w:val="24"/>
          <w:szCs w:val="24"/>
          <w:shd w:val="clear" w:color="auto" w:fill="FFFFFF"/>
        </w:rPr>
        <w:t>Hardes</w:t>
      </w:r>
      <w:proofErr w:type="spellEnd"/>
      <w:r w:rsidRPr="007A726C">
        <w:rPr>
          <w:rFonts w:ascii="Source Sans Pro" w:hAnsi="Source Sans Pro" w:cs="Arial"/>
          <w:color w:val="292929"/>
          <w:sz w:val="24"/>
          <w:szCs w:val="24"/>
          <w:shd w:val="clear" w:color="auto" w:fill="FFFFFF"/>
        </w:rPr>
        <w:t xml:space="preserve"> has donated annually to Arizona Humanities for 20 years. She is the most consistent donor that we can identify. This means a lot to us and the organizations that receive grants and attend our cultural programs across the state.  "Those who support arts and culture through their generous philanthropy are deeply vital to the long-term success and vitality of so many nonprofit organizations...Judith is among the most ardent, consistent and important donors in Arizona through her unwavering commitment to and enthusiasm for the performing arts." Rusty Foley, AZ Citizens for the Arts.</w:t>
      </w:r>
    </w:p>
    <w:p w:rsidR="00F8757B" w:rsidRPr="00F8757B" w:rsidRDefault="00F8757B" w:rsidP="00E0652F">
      <w:pPr>
        <w:pStyle w:val="NoSpacing"/>
        <w:spacing w:line="276" w:lineRule="auto"/>
        <w:rPr>
          <w:rFonts w:ascii="Source Sans Pro" w:hAnsi="Source Sans Pro" w:cs="Arial"/>
          <w:b/>
          <w:color w:val="B94700"/>
          <w:sz w:val="28"/>
          <w:szCs w:val="28"/>
        </w:rPr>
      </w:pPr>
    </w:p>
    <w:p w:rsidR="000C5C28" w:rsidRDefault="000C5C28" w:rsidP="000C5C28">
      <w:pPr>
        <w:pStyle w:val="arvo14bold"/>
      </w:pPr>
      <w:r>
        <w:t>Founder’s Community Partner Award</w:t>
      </w:r>
    </w:p>
    <w:p w:rsidR="009C1903" w:rsidRPr="007A726C" w:rsidRDefault="007A726C" w:rsidP="009C1903">
      <w:pPr>
        <w:shd w:val="clear" w:color="auto" w:fill="FFFFFF"/>
        <w:spacing w:after="0"/>
        <w:rPr>
          <w:rFonts w:ascii="Source Sans Pro" w:eastAsia="SimSun" w:hAnsi="Source Sans Pro" w:cs="Arial"/>
          <w:b/>
          <w:bCs/>
          <w:color w:val="B94700"/>
          <w:sz w:val="28"/>
          <w:szCs w:val="28"/>
          <w:lang w:val="es-ES" w:eastAsia="zh-CN"/>
        </w:rPr>
      </w:pPr>
      <w:r w:rsidRPr="007A726C">
        <w:rPr>
          <w:rFonts w:ascii="Source Sans Pro" w:eastAsia="SimSun" w:hAnsi="Source Sans Pro" w:cs="Arial"/>
          <w:b/>
          <w:bCs/>
          <w:color w:val="B94700"/>
          <w:sz w:val="28"/>
          <w:szCs w:val="28"/>
          <w:lang w:val="es-ES" w:eastAsia="zh-CN"/>
        </w:rPr>
        <w:t xml:space="preserve">Karen </w:t>
      </w:r>
      <w:proofErr w:type="spellStart"/>
      <w:r w:rsidRPr="007A726C">
        <w:rPr>
          <w:rFonts w:ascii="Source Sans Pro" w:eastAsia="SimSun" w:hAnsi="Source Sans Pro" w:cs="Arial"/>
          <w:b/>
          <w:bCs/>
          <w:color w:val="B94700"/>
          <w:sz w:val="28"/>
          <w:szCs w:val="28"/>
          <w:lang w:val="es-ES" w:eastAsia="zh-CN"/>
        </w:rPr>
        <w:t>O’Keefe</w:t>
      </w:r>
      <w:proofErr w:type="spellEnd"/>
    </w:p>
    <w:p w:rsidR="009C1903" w:rsidRPr="007A726C" w:rsidRDefault="00F8757B" w:rsidP="009C1903">
      <w:pPr>
        <w:shd w:val="clear" w:color="auto" w:fill="FFFFFF"/>
        <w:spacing w:after="0"/>
        <w:rPr>
          <w:rFonts w:ascii="Source Sans Pro" w:eastAsia="SimSun" w:hAnsi="Source Sans Pro" w:cs="Arial"/>
          <w:b/>
          <w:bCs/>
          <w:sz w:val="24"/>
          <w:szCs w:val="24"/>
          <w:lang w:eastAsia="zh-CN"/>
        </w:rPr>
      </w:pPr>
      <w:r w:rsidRPr="00F8757B">
        <w:rPr>
          <w:rFonts w:ascii="Source Sans Pro" w:eastAsia="SimSun" w:hAnsi="Source Sans Pro" w:cs="Arial"/>
          <w:b/>
          <w:bCs/>
          <w:noProof/>
          <w:sz w:val="24"/>
          <w:szCs w:val="24"/>
        </w:rPr>
        <w:drawing>
          <wp:anchor distT="0" distB="0" distL="114300" distR="114300" simplePos="0" relativeHeight="251682816" behindDoc="0" locked="0" layoutInCell="1" allowOverlap="1">
            <wp:simplePos x="0" y="0"/>
            <wp:positionH relativeFrom="margin">
              <wp:align>right</wp:align>
            </wp:positionH>
            <wp:positionV relativeFrom="margin">
              <wp:posOffset>5800725</wp:posOffset>
            </wp:positionV>
            <wp:extent cx="2089150" cy="2171700"/>
            <wp:effectExtent l="0" t="0" r="6350" b="0"/>
            <wp:wrapSquare wrapText="bothSides"/>
            <wp:docPr id="19" name="Picture 19" descr="C:\Users\CWells\Pictures\Karen OKeefe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Wells\Pictures\Karen OKeefe2 (2).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89150" cy="2171700"/>
                    </a:xfrm>
                    <a:prstGeom prst="rect">
                      <a:avLst/>
                    </a:prstGeom>
                    <a:noFill/>
                    <a:ln>
                      <a:noFill/>
                    </a:ln>
                  </pic:spPr>
                </pic:pic>
              </a:graphicData>
            </a:graphic>
          </wp:anchor>
        </w:drawing>
      </w:r>
    </w:p>
    <w:p w:rsidR="00E0652F" w:rsidRPr="007A726C" w:rsidRDefault="007A726C" w:rsidP="004015E9">
      <w:pPr>
        <w:rPr>
          <w:rFonts w:ascii="Source Sans Pro" w:hAnsi="Source Sans Pro"/>
          <w:b/>
          <w:color w:val="B94700"/>
          <w:sz w:val="24"/>
          <w:szCs w:val="24"/>
        </w:rPr>
        <w:sectPr w:rsidR="00E0652F" w:rsidRPr="007A726C" w:rsidSect="000D1738">
          <w:type w:val="continuous"/>
          <w:pgSz w:w="12240" w:h="15840"/>
          <w:pgMar w:top="1440" w:right="1080" w:bottom="1440" w:left="1080" w:header="720" w:footer="720" w:gutter="0"/>
          <w:cols w:space="720"/>
          <w:docGrid w:linePitch="360"/>
        </w:sectPr>
      </w:pPr>
      <w:r w:rsidRPr="007A726C">
        <w:rPr>
          <w:rFonts w:ascii="Source Sans Pro" w:hAnsi="Source Sans Pro" w:cs="Arial"/>
          <w:color w:val="292929"/>
          <w:sz w:val="24"/>
          <w:szCs w:val="24"/>
          <w:shd w:val="clear" w:color="auto" w:fill="FFFFFF"/>
        </w:rPr>
        <w:t xml:space="preserve">Karen O'Keefe is an outstanding educator with a focus on K-12 literacy, and a unique passion for connecting students to the community through her extensive outreach efforts. O'Keefe seeks out people in the community to support literacy programs including retired and working individuals, illustrators, artists, authors, and even family members of the students. She also enlists the support of countless community-based, nonprofit and corporate organizations. O'Keefe's community-based events both inside and outside the school, have recast the importance of literacy for Mountain View School. She is the recipient of many awards of excellence from the </w:t>
      </w:r>
      <w:r w:rsidRPr="007A726C">
        <w:rPr>
          <w:rFonts w:ascii="Source Sans Pro" w:hAnsi="Source Sans Pro" w:cs="Arial"/>
          <w:color w:val="292929"/>
          <w:sz w:val="24"/>
          <w:szCs w:val="24"/>
          <w:shd w:val="clear" w:color="auto" w:fill="FFFFFF"/>
        </w:rPr>
        <w:lastRenderedPageBreak/>
        <w:t>Washington School District for her innovativ</w:t>
      </w:r>
      <w:r w:rsidR="00F8757B">
        <w:rPr>
          <w:rFonts w:ascii="Source Sans Pro" w:hAnsi="Source Sans Pro" w:cs="Arial"/>
          <w:color w:val="292929"/>
          <w:sz w:val="24"/>
          <w:szCs w:val="24"/>
          <w:shd w:val="clear" w:color="auto" w:fill="FFFFFF"/>
        </w:rPr>
        <w:t xml:space="preserve">e/interactive learning programs </w:t>
      </w:r>
      <w:r w:rsidRPr="007A726C">
        <w:rPr>
          <w:rFonts w:ascii="Source Sans Pro" w:hAnsi="Source Sans Pro" w:cs="Arial"/>
          <w:color w:val="292929"/>
          <w:sz w:val="24"/>
          <w:szCs w:val="24"/>
          <w:shd w:val="clear" w:color="auto" w:fill="FFFFFF"/>
        </w:rPr>
        <w:t>including </w:t>
      </w:r>
      <w:proofErr w:type="spellStart"/>
      <w:r w:rsidRPr="007A726C">
        <w:rPr>
          <w:rStyle w:val="Emphasis"/>
          <w:rFonts w:ascii="Source Sans Pro" w:hAnsi="Source Sans Pro" w:cs="Arial"/>
          <w:color w:val="292929"/>
          <w:sz w:val="24"/>
          <w:szCs w:val="24"/>
          <w:shd w:val="clear" w:color="auto" w:fill="FFFFFF"/>
        </w:rPr>
        <w:t>PencilPALS</w:t>
      </w:r>
      <w:proofErr w:type="spellEnd"/>
      <w:r w:rsidRPr="007A726C">
        <w:rPr>
          <w:rFonts w:ascii="Source Sans Pro" w:hAnsi="Source Sans Pro" w:cs="Arial"/>
          <w:color w:val="292929"/>
          <w:sz w:val="24"/>
          <w:szCs w:val="24"/>
          <w:shd w:val="clear" w:color="auto" w:fill="FFFFFF"/>
        </w:rPr>
        <w:t>, </w:t>
      </w:r>
      <w:r w:rsidRPr="007A726C">
        <w:rPr>
          <w:rStyle w:val="Emphasis"/>
          <w:rFonts w:ascii="Source Sans Pro" w:hAnsi="Source Sans Pro" w:cs="Arial"/>
          <w:color w:val="292929"/>
          <w:sz w:val="24"/>
          <w:szCs w:val="24"/>
          <w:shd w:val="clear" w:color="auto" w:fill="FFFFFF"/>
        </w:rPr>
        <w:t>Multi-Cultural Day</w:t>
      </w:r>
      <w:r w:rsidRPr="007A726C">
        <w:rPr>
          <w:rFonts w:ascii="Source Sans Pro" w:hAnsi="Source Sans Pro" w:cs="Arial"/>
          <w:color w:val="292929"/>
          <w:sz w:val="24"/>
          <w:szCs w:val="24"/>
          <w:shd w:val="clear" w:color="auto" w:fill="FFFFFF"/>
        </w:rPr>
        <w:t>, </w:t>
      </w:r>
      <w:r w:rsidRPr="007A726C">
        <w:rPr>
          <w:rStyle w:val="Emphasis"/>
          <w:rFonts w:ascii="Source Sans Pro" w:hAnsi="Source Sans Pro" w:cs="Arial"/>
          <w:color w:val="292929"/>
          <w:sz w:val="24"/>
          <w:szCs w:val="24"/>
          <w:shd w:val="clear" w:color="auto" w:fill="FFFFFF"/>
        </w:rPr>
        <w:t>Young Authors Day</w:t>
      </w:r>
      <w:r w:rsidRPr="007A726C">
        <w:rPr>
          <w:rFonts w:ascii="Source Sans Pro" w:hAnsi="Source Sans Pro" w:cs="Arial"/>
          <w:color w:val="292929"/>
          <w:sz w:val="24"/>
          <w:szCs w:val="24"/>
          <w:shd w:val="clear" w:color="auto" w:fill="FFFFFF"/>
        </w:rPr>
        <w:t>, </w:t>
      </w:r>
      <w:r w:rsidRPr="007A726C">
        <w:rPr>
          <w:rStyle w:val="Emphasis"/>
          <w:rFonts w:ascii="Source Sans Pro" w:hAnsi="Source Sans Pro" w:cs="Arial"/>
          <w:color w:val="292929"/>
          <w:sz w:val="24"/>
          <w:szCs w:val="24"/>
          <w:shd w:val="clear" w:color="auto" w:fill="FFFFFF"/>
        </w:rPr>
        <w:t>Family Reading Nights, </w:t>
      </w:r>
      <w:r w:rsidRPr="007A726C">
        <w:rPr>
          <w:rFonts w:ascii="Source Sans Pro" w:hAnsi="Source Sans Pro" w:cs="Arial"/>
          <w:color w:val="292929"/>
          <w:sz w:val="24"/>
          <w:szCs w:val="24"/>
          <w:shd w:val="clear" w:color="auto" w:fill="FFFFFF"/>
        </w:rPr>
        <w:t>and </w:t>
      </w:r>
      <w:r w:rsidRPr="007A726C">
        <w:rPr>
          <w:rStyle w:val="Emphasis"/>
          <w:rFonts w:ascii="Source Sans Pro" w:hAnsi="Source Sans Pro" w:cs="Arial"/>
          <w:color w:val="292929"/>
          <w:sz w:val="24"/>
          <w:szCs w:val="24"/>
          <w:shd w:val="clear" w:color="auto" w:fill="FFFFFF"/>
        </w:rPr>
        <w:t>Read Across America Day.</w:t>
      </w:r>
    </w:p>
    <w:p w:rsidR="00E506B3" w:rsidRDefault="00E506B3">
      <w:pPr>
        <w:sectPr w:rsidR="00E506B3" w:rsidSect="00E0652F">
          <w:type w:val="continuous"/>
          <w:pgSz w:w="12240" w:h="15840"/>
          <w:pgMar w:top="1440" w:right="1080" w:bottom="1440" w:left="1080" w:header="720" w:footer="720" w:gutter="0"/>
          <w:cols w:space="720"/>
          <w:docGrid w:linePitch="360"/>
        </w:sectPr>
      </w:pPr>
    </w:p>
    <w:p w:rsidR="00EB1DDA" w:rsidRDefault="00EB1DDA" w:rsidP="00C76181">
      <w:pPr>
        <w:pStyle w:val="arvo14bold"/>
        <w:spacing w:after="0" w:line="240" w:lineRule="auto"/>
        <w:sectPr w:rsidR="00EB1DDA" w:rsidSect="00EB1DDA">
          <w:type w:val="continuous"/>
          <w:pgSz w:w="12240" w:h="15840"/>
          <w:pgMar w:top="1440" w:right="1080" w:bottom="1440" w:left="1080" w:header="720" w:footer="720" w:gutter="0"/>
          <w:cols w:num="3" w:space="720"/>
          <w:docGrid w:linePitch="360"/>
        </w:sectPr>
      </w:pPr>
    </w:p>
    <w:p w:rsidR="00E506B3" w:rsidRDefault="00E506B3" w:rsidP="00C76181">
      <w:pPr>
        <w:pStyle w:val="arvo14bold"/>
        <w:spacing w:after="0" w:line="240" w:lineRule="auto"/>
      </w:pPr>
    </w:p>
    <w:p w:rsidR="007E212C" w:rsidRDefault="007E212C" w:rsidP="00C76181">
      <w:pPr>
        <w:pStyle w:val="arvo14bold"/>
        <w:spacing w:after="0" w:line="240" w:lineRule="auto"/>
      </w:pPr>
    </w:p>
    <w:p w:rsidR="007E212C" w:rsidRDefault="007E212C" w:rsidP="00C76181">
      <w:pPr>
        <w:pStyle w:val="arvo14bold"/>
        <w:spacing w:after="0" w:line="240" w:lineRule="auto"/>
      </w:pPr>
    </w:p>
    <w:p w:rsidR="003754A7" w:rsidRDefault="003754A7">
      <w:pPr>
        <w:rPr>
          <w:rFonts w:ascii="Arvo" w:hAnsi="Arvo"/>
          <w:b/>
          <w:color w:val="B94700"/>
          <w:sz w:val="28"/>
          <w:szCs w:val="28"/>
        </w:rPr>
      </w:pPr>
      <w:r>
        <w:br w:type="page"/>
      </w:r>
    </w:p>
    <w:p w:rsidR="00802371" w:rsidRDefault="009D4727" w:rsidP="00C76181">
      <w:pPr>
        <w:pStyle w:val="arvo14bold"/>
        <w:spacing w:after="0" w:line="240" w:lineRule="auto"/>
      </w:pPr>
      <w:r>
        <w:lastRenderedPageBreak/>
        <w:t xml:space="preserve">Past </w:t>
      </w:r>
      <w:r w:rsidR="00C76181">
        <w:t xml:space="preserve">Awards </w:t>
      </w:r>
      <w:r>
        <w:t>Recipients</w:t>
      </w:r>
      <w:r w:rsidR="00C76181">
        <w:t xml:space="preserve"> </w:t>
      </w:r>
    </w:p>
    <w:p w:rsidR="00C76181" w:rsidRDefault="00C76181" w:rsidP="00C76181">
      <w:pPr>
        <w:pStyle w:val="arvo12bold"/>
        <w:spacing w:after="0" w:line="240" w:lineRule="auto"/>
      </w:pPr>
    </w:p>
    <w:p w:rsidR="00730D1A" w:rsidRPr="00C76181" w:rsidRDefault="00793D67" w:rsidP="00C76181">
      <w:pPr>
        <w:pStyle w:val="arvo12bold"/>
        <w:spacing w:after="0" w:line="240" w:lineRule="auto"/>
      </w:pPr>
      <w:r>
        <w:t xml:space="preserve">Humanities </w:t>
      </w:r>
      <w:r w:rsidR="00C76181" w:rsidRPr="00C76181">
        <w:t>Public Humanities Scholar</w:t>
      </w:r>
      <w:r w:rsidR="00DA5FE3">
        <w:t xml:space="preserve"> Award </w:t>
      </w:r>
    </w:p>
    <w:p w:rsidR="00C76181" w:rsidRDefault="00C76181" w:rsidP="00C76181">
      <w:pPr>
        <w:pStyle w:val="source11"/>
        <w:spacing w:after="0" w:line="240" w:lineRule="auto"/>
        <w:sectPr w:rsidR="00C76181" w:rsidSect="000D1738">
          <w:type w:val="continuous"/>
          <w:pgSz w:w="12240" w:h="15840"/>
          <w:pgMar w:top="1440" w:right="1080" w:bottom="1440" w:left="1080" w:header="720" w:footer="720" w:gutter="0"/>
          <w:cols w:space="720"/>
          <w:docGrid w:linePitch="360"/>
        </w:sectPr>
      </w:pPr>
    </w:p>
    <w:p w:rsidR="00F8757B" w:rsidRDefault="00F8757B" w:rsidP="008D626C">
      <w:pPr>
        <w:pStyle w:val="source10"/>
        <w:rPr>
          <w:lang w:val="es-ES"/>
        </w:rPr>
      </w:pPr>
      <w:r>
        <w:rPr>
          <w:lang w:val="es-ES"/>
        </w:rPr>
        <w:lastRenderedPageBreak/>
        <w:t xml:space="preserve">2019 </w:t>
      </w:r>
      <w:r w:rsidRPr="00B0211C">
        <w:rPr>
          <w:lang w:val="es-ES"/>
        </w:rPr>
        <w:t>–</w:t>
      </w:r>
      <w:r>
        <w:rPr>
          <w:lang w:val="es-ES"/>
        </w:rPr>
        <w:t xml:space="preserve"> Natalie </w:t>
      </w:r>
      <w:proofErr w:type="spellStart"/>
      <w:r>
        <w:rPr>
          <w:lang w:val="es-ES"/>
        </w:rPr>
        <w:t>Diaz</w:t>
      </w:r>
      <w:proofErr w:type="spellEnd"/>
    </w:p>
    <w:p w:rsidR="00F8757B" w:rsidRDefault="00F8757B" w:rsidP="008D626C">
      <w:pPr>
        <w:pStyle w:val="source10"/>
        <w:rPr>
          <w:lang w:val="es-ES"/>
        </w:rPr>
      </w:pPr>
      <w:r>
        <w:rPr>
          <w:lang w:val="es-ES"/>
        </w:rPr>
        <w:t xml:space="preserve">2019 </w:t>
      </w:r>
      <w:r w:rsidRPr="00B0211C">
        <w:rPr>
          <w:lang w:val="es-ES"/>
        </w:rPr>
        <w:t>–</w:t>
      </w:r>
      <w:r>
        <w:rPr>
          <w:lang w:val="es-ES"/>
        </w:rPr>
        <w:t xml:space="preserve"> Joan </w:t>
      </w:r>
      <w:proofErr w:type="spellStart"/>
      <w:r>
        <w:rPr>
          <w:lang w:val="es-ES"/>
        </w:rPr>
        <w:t>McGregor</w:t>
      </w:r>
      <w:proofErr w:type="spellEnd"/>
    </w:p>
    <w:p w:rsidR="003754A7" w:rsidRPr="00B0211C" w:rsidRDefault="003754A7" w:rsidP="008D626C">
      <w:pPr>
        <w:pStyle w:val="source10"/>
        <w:rPr>
          <w:lang w:val="es-ES"/>
        </w:rPr>
      </w:pPr>
      <w:r w:rsidRPr="00B0211C">
        <w:rPr>
          <w:lang w:val="es-ES"/>
        </w:rPr>
        <w:t>2018 – Liz Warren</w:t>
      </w:r>
    </w:p>
    <w:p w:rsidR="00D97540" w:rsidRPr="00B0211C" w:rsidRDefault="00D97540" w:rsidP="008D626C">
      <w:pPr>
        <w:pStyle w:val="source10"/>
        <w:rPr>
          <w:lang w:val="es-ES"/>
        </w:rPr>
      </w:pPr>
      <w:r w:rsidRPr="00B0211C">
        <w:rPr>
          <w:lang w:val="es-ES"/>
        </w:rPr>
        <w:t xml:space="preserve">2017 – James </w:t>
      </w:r>
      <w:proofErr w:type="spellStart"/>
      <w:r w:rsidRPr="00B0211C">
        <w:rPr>
          <w:lang w:val="es-ES"/>
        </w:rPr>
        <w:t>Blasingame</w:t>
      </w:r>
      <w:proofErr w:type="spellEnd"/>
      <w:r w:rsidRPr="00B0211C">
        <w:rPr>
          <w:lang w:val="es-ES"/>
        </w:rPr>
        <w:t xml:space="preserve"> </w:t>
      </w:r>
    </w:p>
    <w:p w:rsidR="008D626C" w:rsidRPr="00B0211C" w:rsidRDefault="008D626C" w:rsidP="008D626C">
      <w:pPr>
        <w:pStyle w:val="source10"/>
        <w:rPr>
          <w:lang w:val="es-ES"/>
        </w:rPr>
      </w:pPr>
      <w:r w:rsidRPr="00B0211C">
        <w:rPr>
          <w:lang w:val="es-ES"/>
        </w:rPr>
        <w:t>2015 – Alberto Álvaro Ríos</w:t>
      </w:r>
    </w:p>
    <w:p w:rsidR="008D626C" w:rsidRPr="00B0211C" w:rsidRDefault="008D626C" w:rsidP="008D626C">
      <w:pPr>
        <w:pStyle w:val="source10"/>
        <w:rPr>
          <w:lang w:val="es-ES"/>
        </w:rPr>
      </w:pPr>
      <w:r w:rsidRPr="00B0211C">
        <w:rPr>
          <w:lang w:val="es-ES"/>
        </w:rPr>
        <w:t>2015 – Dr. Paul Espinosa</w:t>
      </w:r>
    </w:p>
    <w:p w:rsidR="00730D1A" w:rsidRPr="008D626C" w:rsidRDefault="00730D1A" w:rsidP="00C76181">
      <w:pPr>
        <w:pStyle w:val="source10"/>
      </w:pPr>
      <w:r w:rsidRPr="008D626C">
        <w:t>2</w:t>
      </w:r>
      <w:r w:rsidR="00C76181" w:rsidRPr="008D626C">
        <w:t>014 – Dr. David William Foster</w:t>
      </w:r>
    </w:p>
    <w:p w:rsidR="00730D1A" w:rsidRPr="008D626C" w:rsidRDefault="00C76181" w:rsidP="00C76181">
      <w:pPr>
        <w:pStyle w:val="source10"/>
      </w:pPr>
      <w:r w:rsidRPr="008D626C">
        <w:t xml:space="preserve">2013 – Dr. Gloria H. </w:t>
      </w:r>
      <w:proofErr w:type="spellStart"/>
      <w:r w:rsidRPr="008D626C">
        <w:t>Cuádraz</w:t>
      </w:r>
      <w:proofErr w:type="spellEnd"/>
    </w:p>
    <w:p w:rsidR="00C76181" w:rsidRPr="00B0211C" w:rsidRDefault="003754A7" w:rsidP="00C76181">
      <w:pPr>
        <w:pStyle w:val="source10"/>
        <w:rPr>
          <w:lang w:val="es-ES"/>
        </w:rPr>
      </w:pPr>
      <w:r w:rsidRPr="00B0211C">
        <w:rPr>
          <w:lang w:val="es-ES"/>
        </w:rPr>
        <w:t xml:space="preserve">2012 – Nancy </w:t>
      </w:r>
      <w:proofErr w:type="spellStart"/>
      <w:r w:rsidRPr="00B0211C">
        <w:rPr>
          <w:lang w:val="es-ES"/>
        </w:rPr>
        <w:t>Dallet</w:t>
      </w:r>
      <w:proofErr w:type="spellEnd"/>
    </w:p>
    <w:p w:rsidR="00C76181" w:rsidRPr="00B0211C" w:rsidRDefault="00C76181" w:rsidP="00C76181">
      <w:pPr>
        <w:pStyle w:val="source10"/>
        <w:rPr>
          <w:lang w:val="es-ES"/>
        </w:rPr>
      </w:pPr>
      <w:r w:rsidRPr="00B0211C">
        <w:rPr>
          <w:lang w:val="es-ES"/>
        </w:rPr>
        <w:t xml:space="preserve">2012 – Elena </w:t>
      </w:r>
      <w:proofErr w:type="spellStart"/>
      <w:r w:rsidRPr="00B0211C">
        <w:rPr>
          <w:lang w:val="es-ES"/>
        </w:rPr>
        <w:t>Diaz</w:t>
      </w:r>
      <w:proofErr w:type="spellEnd"/>
      <w:r w:rsidRPr="00B0211C">
        <w:rPr>
          <w:lang w:val="es-ES"/>
        </w:rPr>
        <w:t xml:space="preserve"> </w:t>
      </w:r>
      <w:proofErr w:type="spellStart"/>
      <w:r w:rsidRPr="00B0211C">
        <w:rPr>
          <w:lang w:val="es-ES"/>
        </w:rPr>
        <w:t>Bjorkquist</w:t>
      </w:r>
      <w:proofErr w:type="spellEnd"/>
    </w:p>
    <w:p w:rsidR="00730D1A" w:rsidRPr="00B0211C" w:rsidRDefault="00730D1A" w:rsidP="00C76181">
      <w:pPr>
        <w:pStyle w:val="source10"/>
        <w:rPr>
          <w:lang w:val="es-ES"/>
        </w:rPr>
      </w:pPr>
      <w:r w:rsidRPr="00B0211C">
        <w:rPr>
          <w:lang w:val="es-ES"/>
        </w:rPr>
        <w:lastRenderedPageBreak/>
        <w:t>20</w:t>
      </w:r>
      <w:r w:rsidR="00C76181" w:rsidRPr="00B0211C">
        <w:rPr>
          <w:lang w:val="es-ES"/>
        </w:rPr>
        <w:t>10 – Celestino Fernández</w:t>
      </w:r>
    </w:p>
    <w:p w:rsidR="00730D1A" w:rsidRPr="008D626C" w:rsidRDefault="003754A7" w:rsidP="00C76181">
      <w:pPr>
        <w:pStyle w:val="source10"/>
      </w:pPr>
      <w:r>
        <w:t>2009 – Charles Tatum</w:t>
      </w:r>
    </w:p>
    <w:p w:rsidR="00730D1A" w:rsidRPr="008D626C" w:rsidRDefault="00C76181" w:rsidP="00C76181">
      <w:pPr>
        <w:pStyle w:val="source10"/>
      </w:pPr>
      <w:r w:rsidRPr="008D626C">
        <w:t xml:space="preserve">2007 – </w:t>
      </w:r>
      <w:r w:rsidR="003754A7">
        <w:t>Karen J. Leong</w:t>
      </w:r>
    </w:p>
    <w:p w:rsidR="00730D1A" w:rsidRPr="008D626C" w:rsidRDefault="003754A7" w:rsidP="00C76181">
      <w:pPr>
        <w:pStyle w:val="source10"/>
      </w:pPr>
      <w:r>
        <w:t>2006 – Laura Tohe</w:t>
      </w:r>
    </w:p>
    <w:p w:rsidR="00730D1A" w:rsidRPr="008D626C" w:rsidRDefault="003754A7" w:rsidP="00C76181">
      <w:pPr>
        <w:pStyle w:val="source10"/>
      </w:pPr>
      <w:r>
        <w:t>2005 – Matthew Whitaker</w:t>
      </w:r>
    </w:p>
    <w:p w:rsidR="00730D1A" w:rsidRPr="008D626C" w:rsidRDefault="00C76181" w:rsidP="00C76181">
      <w:pPr>
        <w:pStyle w:val="source10"/>
      </w:pPr>
      <w:r w:rsidRPr="008D626C">
        <w:t>2004 – Mary Melcher</w:t>
      </w:r>
    </w:p>
    <w:p w:rsidR="00730D1A" w:rsidRPr="008D626C" w:rsidRDefault="00730D1A" w:rsidP="00C76181">
      <w:pPr>
        <w:pStyle w:val="source10"/>
      </w:pPr>
      <w:r w:rsidRPr="008D626C">
        <w:t>2</w:t>
      </w:r>
      <w:r w:rsidR="00C76181" w:rsidRPr="008D626C">
        <w:t>003 – Judy Nolte Temple</w:t>
      </w:r>
    </w:p>
    <w:p w:rsidR="00730D1A" w:rsidRPr="008D626C" w:rsidRDefault="00730D1A" w:rsidP="00C76181">
      <w:pPr>
        <w:pStyle w:val="source10"/>
      </w:pPr>
      <w:r w:rsidRPr="008D626C">
        <w:t>2002 –</w:t>
      </w:r>
      <w:r w:rsidR="003754A7">
        <w:t xml:space="preserve"> Elizabeth Larson-</w:t>
      </w:r>
      <w:proofErr w:type="spellStart"/>
      <w:r w:rsidR="003754A7">
        <w:t>Keagy</w:t>
      </w:r>
      <w:proofErr w:type="spellEnd"/>
    </w:p>
    <w:p w:rsidR="00C76181" w:rsidRPr="00B0211C" w:rsidRDefault="003754A7" w:rsidP="00C76181">
      <w:pPr>
        <w:pStyle w:val="source10"/>
        <w:rPr>
          <w:lang w:val="es-ES"/>
        </w:rPr>
      </w:pPr>
      <w:r w:rsidRPr="00B0211C">
        <w:rPr>
          <w:lang w:val="es-ES"/>
        </w:rPr>
        <w:t xml:space="preserve">2001 – </w:t>
      </w:r>
      <w:proofErr w:type="spellStart"/>
      <w:r w:rsidRPr="00B0211C">
        <w:rPr>
          <w:lang w:val="es-ES"/>
        </w:rPr>
        <w:t>Neal</w:t>
      </w:r>
      <w:proofErr w:type="spellEnd"/>
      <w:r w:rsidRPr="00B0211C">
        <w:rPr>
          <w:lang w:val="es-ES"/>
        </w:rPr>
        <w:t xml:space="preserve"> A. Lester</w:t>
      </w:r>
    </w:p>
    <w:p w:rsidR="00730D1A" w:rsidRPr="00B0211C" w:rsidRDefault="00730D1A" w:rsidP="00C76181">
      <w:pPr>
        <w:pStyle w:val="source10"/>
        <w:rPr>
          <w:lang w:val="es-ES"/>
        </w:rPr>
      </w:pPr>
      <w:r w:rsidRPr="00B0211C">
        <w:rPr>
          <w:lang w:val="es-ES"/>
        </w:rPr>
        <w:t>20</w:t>
      </w:r>
      <w:r w:rsidR="00C76181" w:rsidRPr="00B0211C">
        <w:rPr>
          <w:lang w:val="es-ES"/>
        </w:rPr>
        <w:t>00 – Patricia Preciado Martin</w:t>
      </w:r>
    </w:p>
    <w:p w:rsidR="00730D1A" w:rsidRPr="008D626C" w:rsidRDefault="00C76181" w:rsidP="00C76181">
      <w:pPr>
        <w:pStyle w:val="source10"/>
      </w:pPr>
      <w:r w:rsidRPr="008D626C">
        <w:lastRenderedPageBreak/>
        <w:t>1999 – Peter Iverson</w:t>
      </w:r>
    </w:p>
    <w:p w:rsidR="00730D1A" w:rsidRPr="008D626C" w:rsidRDefault="00C76181" w:rsidP="00C76181">
      <w:pPr>
        <w:pStyle w:val="source10"/>
      </w:pPr>
      <w:r w:rsidRPr="008D626C">
        <w:t>1998 – L. Chris Smith</w:t>
      </w:r>
    </w:p>
    <w:p w:rsidR="00730D1A" w:rsidRPr="008D626C" w:rsidRDefault="00730D1A" w:rsidP="00C76181">
      <w:pPr>
        <w:pStyle w:val="source10"/>
      </w:pPr>
      <w:r w:rsidRPr="008D626C">
        <w:t>1996</w:t>
      </w:r>
      <w:r w:rsidR="003754A7">
        <w:t xml:space="preserve"> – Joann </w:t>
      </w:r>
      <w:proofErr w:type="spellStart"/>
      <w:r w:rsidR="003754A7">
        <w:t>Kealiinohomoku</w:t>
      </w:r>
      <w:proofErr w:type="spellEnd"/>
    </w:p>
    <w:p w:rsidR="00730D1A" w:rsidRPr="008D626C" w:rsidRDefault="003754A7" w:rsidP="00C76181">
      <w:pPr>
        <w:pStyle w:val="source10"/>
      </w:pPr>
      <w:r>
        <w:t>1995 – Christine Marin</w:t>
      </w:r>
    </w:p>
    <w:p w:rsidR="00730D1A" w:rsidRPr="008D626C" w:rsidRDefault="003754A7" w:rsidP="00C76181">
      <w:pPr>
        <w:pStyle w:val="source10"/>
      </w:pPr>
      <w:r>
        <w:t>1994 – Jay Cravath</w:t>
      </w:r>
    </w:p>
    <w:p w:rsidR="00730D1A" w:rsidRPr="008D626C" w:rsidRDefault="003754A7" w:rsidP="00C76181">
      <w:pPr>
        <w:pStyle w:val="source10"/>
      </w:pPr>
      <w:r>
        <w:t xml:space="preserve">1993 – Robert </w:t>
      </w:r>
      <w:proofErr w:type="spellStart"/>
      <w:r>
        <w:t>Trennert</w:t>
      </w:r>
      <w:proofErr w:type="spellEnd"/>
    </w:p>
    <w:p w:rsidR="00730D1A" w:rsidRPr="008D626C" w:rsidRDefault="003754A7" w:rsidP="00C76181">
      <w:pPr>
        <w:pStyle w:val="source10"/>
      </w:pPr>
      <w:r>
        <w:t>1992 – James Griffith</w:t>
      </w:r>
    </w:p>
    <w:p w:rsidR="00730D1A" w:rsidRPr="008D626C" w:rsidRDefault="00730D1A" w:rsidP="00C76181">
      <w:pPr>
        <w:pStyle w:val="source10"/>
      </w:pPr>
      <w:r w:rsidRPr="008D626C">
        <w:t>199</w:t>
      </w:r>
      <w:r w:rsidR="00C76181" w:rsidRPr="008D626C">
        <w:t>1 – Mary L. Rothschild</w:t>
      </w:r>
    </w:p>
    <w:p w:rsidR="007A7E47" w:rsidRPr="008D626C" w:rsidRDefault="003754A7" w:rsidP="00C76181">
      <w:pPr>
        <w:pStyle w:val="source10"/>
      </w:pPr>
      <w:r>
        <w:t xml:space="preserve">1990 – James </w:t>
      </w:r>
      <w:proofErr w:type="spellStart"/>
      <w:r>
        <w:t>Byrkit</w:t>
      </w:r>
      <w:proofErr w:type="spellEnd"/>
    </w:p>
    <w:p w:rsidR="00C76181" w:rsidRDefault="00C76181" w:rsidP="00C76181">
      <w:pPr>
        <w:spacing w:after="0" w:line="240" w:lineRule="auto"/>
        <w:rPr>
          <w:rFonts w:ascii="Myriad Pro" w:hAnsi="Myriad Pro"/>
          <w:b/>
          <w:color w:val="B94700"/>
          <w:sz w:val="28"/>
          <w:szCs w:val="28"/>
        </w:rPr>
        <w:sectPr w:rsidR="00C76181" w:rsidSect="003754A7">
          <w:type w:val="continuous"/>
          <w:pgSz w:w="12240" w:h="15840"/>
          <w:pgMar w:top="1440" w:right="1080" w:bottom="1440" w:left="1080" w:header="720" w:footer="720" w:gutter="0"/>
          <w:cols w:num="3" w:space="720"/>
          <w:docGrid w:linePitch="360"/>
        </w:sectPr>
      </w:pPr>
    </w:p>
    <w:p w:rsidR="00730D1A" w:rsidRDefault="00730D1A" w:rsidP="00C76181">
      <w:pPr>
        <w:spacing w:after="0" w:line="240" w:lineRule="auto"/>
        <w:rPr>
          <w:rFonts w:ascii="Myriad Pro" w:hAnsi="Myriad Pro"/>
          <w:b/>
          <w:color w:val="B94700"/>
          <w:sz w:val="28"/>
          <w:szCs w:val="28"/>
        </w:rPr>
      </w:pPr>
    </w:p>
    <w:p w:rsidR="00730D1A" w:rsidRPr="00730D1A" w:rsidRDefault="00730D1A" w:rsidP="00C76181">
      <w:pPr>
        <w:pStyle w:val="arvo12bold"/>
        <w:spacing w:after="0" w:line="240" w:lineRule="auto"/>
      </w:pPr>
      <w:r w:rsidRPr="00730D1A">
        <w:t xml:space="preserve">Friend of the Humanities </w:t>
      </w:r>
      <w:r w:rsidR="00C76181">
        <w:t xml:space="preserve">Award </w:t>
      </w:r>
    </w:p>
    <w:p w:rsidR="00C76181" w:rsidRDefault="00C76181" w:rsidP="00C76181">
      <w:pPr>
        <w:pStyle w:val="source11"/>
        <w:spacing w:after="0" w:line="240" w:lineRule="auto"/>
        <w:sectPr w:rsidR="00C76181" w:rsidSect="00C76181">
          <w:type w:val="continuous"/>
          <w:pgSz w:w="12240" w:h="15840"/>
          <w:pgMar w:top="1440" w:right="1080" w:bottom="1440" w:left="1080" w:header="720" w:footer="720" w:gutter="0"/>
          <w:cols w:space="720"/>
          <w:docGrid w:linePitch="360"/>
        </w:sectPr>
      </w:pPr>
    </w:p>
    <w:p w:rsidR="00F8757B" w:rsidRDefault="00F8757B" w:rsidP="00DE3700">
      <w:pPr>
        <w:pStyle w:val="source10"/>
        <w:ind w:left="630" w:hanging="630"/>
      </w:pPr>
      <w:r>
        <w:lastRenderedPageBreak/>
        <w:t xml:space="preserve">2019 </w:t>
      </w:r>
      <w:r w:rsidRPr="00B0211C">
        <w:rPr>
          <w:lang w:val="es-ES"/>
        </w:rPr>
        <w:t>–</w:t>
      </w:r>
      <w:r>
        <w:rPr>
          <w:lang w:val="es-ES"/>
        </w:rPr>
        <w:t xml:space="preserve"> Kevin Schindler</w:t>
      </w:r>
    </w:p>
    <w:p w:rsidR="003754A7" w:rsidRDefault="003754A7" w:rsidP="00DE3700">
      <w:pPr>
        <w:pStyle w:val="source10"/>
        <w:ind w:left="630" w:hanging="630"/>
      </w:pPr>
      <w:r>
        <w:t xml:space="preserve">2018 </w:t>
      </w:r>
      <w:r w:rsidR="002F08B6" w:rsidRPr="008D626C">
        <w:t>–</w:t>
      </w:r>
      <w:r>
        <w:t xml:space="preserve"> </w:t>
      </w:r>
      <w:r w:rsidRPr="003754A7">
        <w:t xml:space="preserve">Almira </w:t>
      </w:r>
      <w:proofErr w:type="spellStart"/>
      <w:r w:rsidRPr="003754A7">
        <w:t>Poudrier</w:t>
      </w:r>
      <w:proofErr w:type="spellEnd"/>
    </w:p>
    <w:p w:rsidR="00D97540" w:rsidRDefault="00D97540" w:rsidP="00DE3700">
      <w:pPr>
        <w:pStyle w:val="source10"/>
        <w:ind w:left="630" w:hanging="630"/>
      </w:pPr>
      <w:r>
        <w:t xml:space="preserve">2017 </w:t>
      </w:r>
      <w:r w:rsidRPr="008D626C">
        <w:t>–</w:t>
      </w:r>
      <w:r>
        <w:t xml:space="preserve"> Barbara Hatch</w:t>
      </w:r>
    </w:p>
    <w:p w:rsidR="008D626C" w:rsidRDefault="008D626C" w:rsidP="00DE3700">
      <w:pPr>
        <w:pStyle w:val="source10"/>
        <w:ind w:left="630" w:hanging="630"/>
      </w:pPr>
      <w:r w:rsidRPr="008D626C">
        <w:t>2015 – Dr. Michael Vincent</w:t>
      </w:r>
    </w:p>
    <w:p w:rsidR="00730D1A" w:rsidRPr="008D626C" w:rsidRDefault="003754A7" w:rsidP="00DE3700">
      <w:pPr>
        <w:pStyle w:val="source10"/>
        <w:ind w:left="630" w:hanging="630"/>
      </w:pPr>
      <w:r>
        <w:t>2014 – Project Humanities</w:t>
      </w:r>
    </w:p>
    <w:p w:rsidR="00C76181" w:rsidRPr="008D626C" w:rsidRDefault="00C76181" w:rsidP="00DE3700">
      <w:pPr>
        <w:pStyle w:val="source10"/>
        <w:ind w:left="630" w:hanging="630"/>
      </w:pPr>
      <w:r w:rsidRPr="008D626C">
        <w:t>2013 – Gail Browne</w:t>
      </w:r>
    </w:p>
    <w:p w:rsidR="00730D1A" w:rsidRPr="008D626C" w:rsidRDefault="00730D1A" w:rsidP="00DE3700">
      <w:pPr>
        <w:pStyle w:val="source10"/>
        <w:ind w:left="630" w:hanging="630"/>
      </w:pPr>
      <w:r w:rsidRPr="008D626C">
        <w:t>2013 – Tucson Historic Preservation Foundation</w:t>
      </w:r>
    </w:p>
    <w:p w:rsidR="00730D1A" w:rsidRPr="008D626C" w:rsidRDefault="00730D1A" w:rsidP="00DE3700">
      <w:pPr>
        <w:pStyle w:val="source10"/>
        <w:ind w:left="630" w:hanging="630"/>
      </w:pPr>
      <w:r w:rsidRPr="008D626C">
        <w:t>2012 – Arizona Town Hall</w:t>
      </w:r>
    </w:p>
    <w:p w:rsidR="00730D1A" w:rsidRPr="008D626C" w:rsidRDefault="003754A7" w:rsidP="00DE3700">
      <w:pPr>
        <w:pStyle w:val="source10"/>
        <w:ind w:left="630" w:hanging="630"/>
      </w:pPr>
      <w:r>
        <w:t>2010 – William Fry</w:t>
      </w:r>
    </w:p>
    <w:p w:rsidR="00730D1A" w:rsidRPr="008D626C" w:rsidRDefault="00730D1A" w:rsidP="00DE3700">
      <w:pPr>
        <w:pStyle w:val="source10"/>
        <w:ind w:left="630" w:hanging="630"/>
      </w:pPr>
      <w:r w:rsidRPr="008D626C">
        <w:lastRenderedPageBreak/>
        <w:t>2009 – Winifred Bundy, Singing Wind Bookshop</w:t>
      </w:r>
    </w:p>
    <w:p w:rsidR="00730D1A" w:rsidRPr="008D626C" w:rsidRDefault="00730D1A" w:rsidP="00DE3700">
      <w:pPr>
        <w:pStyle w:val="source10"/>
        <w:ind w:left="630" w:hanging="630"/>
      </w:pPr>
      <w:r w:rsidRPr="008D626C">
        <w:t>2007 – Changing Hands Bookstore</w:t>
      </w:r>
    </w:p>
    <w:p w:rsidR="00730D1A" w:rsidRPr="008D626C" w:rsidRDefault="00730D1A" w:rsidP="00DE3700">
      <w:pPr>
        <w:pStyle w:val="source10"/>
        <w:ind w:left="630" w:hanging="630"/>
      </w:pPr>
      <w:r w:rsidRPr="008D626C">
        <w:t>2006 – Arizona Office of Tourism</w:t>
      </w:r>
    </w:p>
    <w:p w:rsidR="00730D1A" w:rsidRPr="008D626C" w:rsidRDefault="003754A7" w:rsidP="00DE3700">
      <w:pPr>
        <w:pStyle w:val="source10"/>
        <w:ind w:left="630" w:hanging="630"/>
      </w:pPr>
      <w:r>
        <w:t>2005 – James R. Carruthers</w:t>
      </w:r>
    </w:p>
    <w:p w:rsidR="00730D1A" w:rsidRPr="008D626C" w:rsidRDefault="003754A7" w:rsidP="00DE3700">
      <w:pPr>
        <w:pStyle w:val="source10"/>
        <w:ind w:left="630" w:hanging="630"/>
      </w:pPr>
      <w:r>
        <w:t>2004 – Noel Stowe</w:t>
      </w:r>
    </w:p>
    <w:p w:rsidR="00730D1A" w:rsidRPr="008D626C" w:rsidRDefault="00730D1A" w:rsidP="00DE3700">
      <w:pPr>
        <w:pStyle w:val="source10"/>
        <w:ind w:left="630" w:hanging="630"/>
      </w:pPr>
      <w:r w:rsidRPr="008D626C">
        <w:t>2003 – KAET-TV, Channel 8</w:t>
      </w:r>
    </w:p>
    <w:p w:rsidR="00730D1A" w:rsidRPr="008D626C" w:rsidRDefault="00730D1A" w:rsidP="00DE3700">
      <w:pPr>
        <w:pStyle w:val="source10"/>
        <w:ind w:left="630" w:hanging="630"/>
      </w:pPr>
      <w:r w:rsidRPr="008D626C">
        <w:t>2002 – Salt River Project</w:t>
      </w:r>
    </w:p>
    <w:p w:rsidR="00730D1A" w:rsidRPr="008D626C" w:rsidRDefault="00730D1A" w:rsidP="00DE3700">
      <w:pPr>
        <w:pStyle w:val="source10"/>
        <w:ind w:left="630" w:hanging="630"/>
      </w:pPr>
      <w:r w:rsidRPr="008D626C">
        <w:t>2001 – Arizona State Library, Archives &amp; Public Records</w:t>
      </w:r>
    </w:p>
    <w:p w:rsidR="00730D1A" w:rsidRPr="008D626C" w:rsidRDefault="00730D1A" w:rsidP="00DE3700">
      <w:pPr>
        <w:pStyle w:val="source10"/>
        <w:ind w:left="630" w:hanging="630"/>
      </w:pPr>
      <w:r w:rsidRPr="008D626C">
        <w:lastRenderedPageBreak/>
        <w:t>2000 – The Arizona Republic and Jack W. Whiteman (posthumous award)</w:t>
      </w:r>
    </w:p>
    <w:p w:rsidR="00730D1A" w:rsidRPr="008D626C" w:rsidRDefault="00730D1A" w:rsidP="00DE3700">
      <w:pPr>
        <w:pStyle w:val="source10"/>
        <w:ind w:left="630" w:hanging="630"/>
      </w:pPr>
      <w:r w:rsidRPr="008D626C">
        <w:t>1999 – Arizona State Representative Carolyn Allen and United States Congressman Jim Kolbe</w:t>
      </w:r>
    </w:p>
    <w:p w:rsidR="00C76181" w:rsidRPr="008D626C" w:rsidRDefault="00730D1A" w:rsidP="00DE3700">
      <w:pPr>
        <w:pStyle w:val="source10"/>
        <w:ind w:left="630" w:hanging="630"/>
        <w:rPr>
          <w:sz w:val="22"/>
          <w:szCs w:val="22"/>
        </w:rPr>
        <w:sectPr w:rsidR="00C76181" w:rsidRPr="008D626C" w:rsidSect="003754A7">
          <w:type w:val="continuous"/>
          <w:pgSz w:w="12240" w:h="15840"/>
          <w:pgMar w:top="1440" w:right="1080" w:bottom="1440" w:left="1080" w:header="720" w:footer="720" w:gutter="0"/>
          <w:cols w:num="3" w:space="720"/>
          <w:docGrid w:linePitch="360"/>
        </w:sectPr>
      </w:pPr>
      <w:r w:rsidRPr="008D626C">
        <w:t xml:space="preserve">1998 – Elsa Paine </w:t>
      </w:r>
      <w:proofErr w:type="spellStart"/>
      <w:r w:rsidRPr="008D626C">
        <w:t>Mulher</w:t>
      </w:r>
      <w:proofErr w:type="spellEnd"/>
    </w:p>
    <w:p w:rsidR="003754A7" w:rsidRDefault="003754A7" w:rsidP="00C76181">
      <w:pPr>
        <w:spacing w:after="0" w:line="240" w:lineRule="auto"/>
        <w:rPr>
          <w:rFonts w:ascii="Adobe Garamond Pro" w:hAnsi="Adobe Garamond Pro"/>
          <w:b/>
          <w:color w:val="B94700"/>
          <w:sz w:val="24"/>
          <w:szCs w:val="24"/>
        </w:rPr>
        <w:sectPr w:rsidR="003754A7" w:rsidSect="00C76181">
          <w:type w:val="continuous"/>
          <w:pgSz w:w="12240" w:h="15840"/>
          <w:pgMar w:top="1440" w:right="1080" w:bottom="1440" w:left="1080" w:header="720" w:footer="720" w:gutter="0"/>
          <w:cols w:space="720"/>
          <w:docGrid w:linePitch="360"/>
        </w:sectPr>
      </w:pPr>
    </w:p>
    <w:p w:rsidR="00730D1A" w:rsidRPr="00730D1A" w:rsidRDefault="00730D1A" w:rsidP="00C76181">
      <w:pPr>
        <w:pStyle w:val="arvo12bold"/>
        <w:spacing w:after="0" w:line="240" w:lineRule="auto"/>
      </w:pPr>
      <w:r w:rsidRPr="00730D1A">
        <w:lastRenderedPageBreak/>
        <w:t>Humaniti</w:t>
      </w:r>
      <w:r>
        <w:t xml:space="preserve">es Rising Star Award </w:t>
      </w:r>
    </w:p>
    <w:p w:rsidR="008D626C" w:rsidRDefault="008D626C" w:rsidP="00C76181">
      <w:pPr>
        <w:pStyle w:val="source10"/>
        <w:sectPr w:rsidR="008D626C" w:rsidSect="00C76181">
          <w:type w:val="continuous"/>
          <w:pgSz w:w="12240" w:h="15840"/>
          <w:pgMar w:top="1440" w:right="1080" w:bottom="1440" w:left="1080" w:header="720" w:footer="720" w:gutter="0"/>
          <w:cols w:space="720"/>
          <w:docGrid w:linePitch="360"/>
        </w:sectPr>
      </w:pPr>
    </w:p>
    <w:p w:rsidR="00F8757B" w:rsidRDefault="00F8757B" w:rsidP="00C76181">
      <w:pPr>
        <w:pStyle w:val="source10"/>
      </w:pPr>
      <w:r>
        <w:lastRenderedPageBreak/>
        <w:t xml:space="preserve">2019 </w:t>
      </w:r>
      <w:r w:rsidRPr="00B0211C">
        <w:rPr>
          <w:lang w:val="es-ES"/>
        </w:rPr>
        <w:t>–</w:t>
      </w:r>
      <w:r>
        <w:rPr>
          <w:lang w:val="es-ES"/>
        </w:rPr>
        <w:t xml:space="preserve"> Rachel </w:t>
      </w:r>
      <w:proofErr w:type="spellStart"/>
      <w:r>
        <w:rPr>
          <w:lang w:val="es-ES"/>
        </w:rPr>
        <w:t>Egboro</w:t>
      </w:r>
      <w:proofErr w:type="spellEnd"/>
    </w:p>
    <w:p w:rsidR="003754A7" w:rsidRDefault="003754A7" w:rsidP="00C76181">
      <w:pPr>
        <w:pStyle w:val="source10"/>
      </w:pPr>
      <w:r>
        <w:t>2018</w:t>
      </w:r>
      <w:r w:rsidR="002F08B6">
        <w:t xml:space="preserve"> </w:t>
      </w:r>
      <w:r w:rsidR="002F08B6" w:rsidRPr="008D626C">
        <w:t>–</w:t>
      </w:r>
      <w:r w:rsidR="002F08B6">
        <w:t xml:space="preserve"> </w:t>
      </w:r>
      <w:proofErr w:type="spellStart"/>
      <w:r w:rsidRPr="003754A7">
        <w:t>Dagoberto</w:t>
      </w:r>
      <w:proofErr w:type="spellEnd"/>
      <w:r w:rsidRPr="003754A7">
        <w:t xml:space="preserve"> </w:t>
      </w:r>
      <w:proofErr w:type="spellStart"/>
      <w:r w:rsidRPr="003754A7">
        <w:t>Bailon</w:t>
      </w:r>
      <w:proofErr w:type="spellEnd"/>
    </w:p>
    <w:p w:rsidR="00D97540" w:rsidRDefault="00D97540" w:rsidP="00C76181">
      <w:pPr>
        <w:pStyle w:val="source10"/>
      </w:pPr>
      <w:r>
        <w:t xml:space="preserve">2017 </w:t>
      </w:r>
      <w:r w:rsidRPr="008D626C">
        <w:t>–</w:t>
      </w:r>
      <w:r>
        <w:t xml:space="preserve"> Nancy Godoy-Powell</w:t>
      </w:r>
    </w:p>
    <w:p w:rsidR="00C76181" w:rsidRPr="00A97BCF" w:rsidRDefault="00C76181" w:rsidP="00C76181">
      <w:pPr>
        <w:pStyle w:val="source10"/>
      </w:pPr>
      <w:r w:rsidRPr="00A97BCF">
        <w:lastRenderedPageBreak/>
        <w:t xml:space="preserve">2015 – </w:t>
      </w:r>
      <w:proofErr w:type="spellStart"/>
      <w:r w:rsidRPr="00A97BCF">
        <w:t>Rivka</w:t>
      </w:r>
      <w:proofErr w:type="spellEnd"/>
      <w:r w:rsidRPr="00A97BCF">
        <w:t xml:space="preserve"> </w:t>
      </w:r>
      <w:proofErr w:type="spellStart"/>
      <w:r w:rsidRPr="00A97BCF">
        <w:t>Rocchio</w:t>
      </w:r>
      <w:proofErr w:type="spellEnd"/>
    </w:p>
    <w:p w:rsidR="00730D1A" w:rsidRPr="00A97BCF" w:rsidRDefault="00C76181" w:rsidP="00C76181">
      <w:pPr>
        <w:pStyle w:val="source10"/>
      </w:pPr>
      <w:r w:rsidRPr="00A97BCF">
        <w:t xml:space="preserve">2014 – Tyler Wayne </w:t>
      </w:r>
      <w:proofErr w:type="spellStart"/>
      <w:r w:rsidRPr="00A97BCF">
        <w:t>Vertrees</w:t>
      </w:r>
      <w:proofErr w:type="spellEnd"/>
    </w:p>
    <w:p w:rsidR="00730D1A" w:rsidRPr="00A97BCF" w:rsidRDefault="00730D1A" w:rsidP="00C76181">
      <w:pPr>
        <w:pStyle w:val="source10"/>
      </w:pPr>
      <w:r w:rsidRPr="00A97BCF">
        <w:t xml:space="preserve">2013 – </w:t>
      </w:r>
      <w:proofErr w:type="spellStart"/>
      <w:r w:rsidRPr="00A97BCF">
        <w:t>Myrlin</w:t>
      </w:r>
      <w:proofErr w:type="spellEnd"/>
      <w:r w:rsidRPr="00A97BCF">
        <w:t xml:space="preserve"> </w:t>
      </w:r>
      <w:r w:rsidR="00C76181" w:rsidRPr="00A97BCF">
        <w:t>Hepworth</w:t>
      </w:r>
    </w:p>
    <w:p w:rsidR="00730D1A" w:rsidRPr="00A97BCF" w:rsidRDefault="00C76181" w:rsidP="00C76181">
      <w:pPr>
        <w:pStyle w:val="source10"/>
      </w:pPr>
      <w:r w:rsidRPr="00A97BCF">
        <w:lastRenderedPageBreak/>
        <w:t xml:space="preserve">2013 – Jaclyn </w:t>
      </w:r>
      <w:proofErr w:type="spellStart"/>
      <w:r w:rsidRPr="00A97BCF">
        <w:t>Roessel</w:t>
      </w:r>
      <w:proofErr w:type="spellEnd"/>
    </w:p>
    <w:p w:rsidR="008D626C" w:rsidRDefault="008D626C" w:rsidP="00C76181">
      <w:pPr>
        <w:pStyle w:val="source11"/>
        <w:spacing w:after="0" w:line="240" w:lineRule="auto"/>
        <w:sectPr w:rsidR="008D626C" w:rsidSect="003754A7">
          <w:type w:val="continuous"/>
          <w:pgSz w:w="12240" w:h="15840"/>
          <w:pgMar w:top="1440" w:right="1080" w:bottom="1440" w:left="1080" w:header="720" w:footer="720" w:gutter="0"/>
          <w:cols w:num="3" w:space="720"/>
          <w:docGrid w:linePitch="360"/>
        </w:sectPr>
      </w:pPr>
    </w:p>
    <w:p w:rsidR="00C76181" w:rsidRPr="00C76181" w:rsidRDefault="00C76181" w:rsidP="00C76181">
      <w:pPr>
        <w:pStyle w:val="source11"/>
        <w:spacing w:after="0" w:line="240" w:lineRule="auto"/>
        <w:rPr>
          <w:color w:val="404040" w:themeColor="text1" w:themeTint="BF"/>
        </w:rPr>
      </w:pPr>
    </w:p>
    <w:p w:rsidR="00730D1A" w:rsidRPr="00730D1A" w:rsidRDefault="00730D1A" w:rsidP="00C76181">
      <w:pPr>
        <w:pStyle w:val="arvo12bold"/>
        <w:spacing w:after="0" w:line="240" w:lineRule="auto"/>
      </w:pPr>
      <w:r>
        <w:t>Distinguished Organizations</w:t>
      </w:r>
      <w:r w:rsidR="009D4727">
        <w:t xml:space="preserve"> Award</w:t>
      </w:r>
    </w:p>
    <w:p w:rsidR="00C76181" w:rsidRDefault="00C76181" w:rsidP="00C76181">
      <w:pPr>
        <w:pStyle w:val="source11"/>
        <w:spacing w:after="0" w:line="240" w:lineRule="auto"/>
        <w:sectPr w:rsidR="00C76181" w:rsidSect="00C76181">
          <w:type w:val="continuous"/>
          <w:pgSz w:w="12240" w:h="15840"/>
          <w:pgMar w:top="1440" w:right="1080" w:bottom="1440" w:left="1080" w:header="720" w:footer="720" w:gutter="0"/>
          <w:cols w:space="720"/>
          <w:docGrid w:linePitch="360"/>
        </w:sectPr>
      </w:pPr>
    </w:p>
    <w:p w:rsidR="00730D1A" w:rsidRPr="008D626C" w:rsidRDefault="00730D1A" w:rsidP="00222438">
      <w:pPr>
        <w:pStyle w:val="source10"/>
        <w:ind w:left="630" w:hanging="630"/>
      </w:pPr>
      <w:r w:rsidRPr="008D626C">
        <w:lastRenderedPageBreak/>
        <w:t>2007 – Pima County Library</w:t>
      </w:r>
    </w:p>
    <w:p w:rsidR="00730D1A" w:rsidRPr="008D626C" w:rsidRDefault="00730D1A" w:rsidP="00222438">
      <w:pPr>
        <w:pStyle w:val="source10"/>
        <w:ind w:left="630" w:hanging="630"/>
      </w:pPr>
      <w:r w:rsidRPr="008D626C">
        <w:t>2006 – Phoenix Burton Barr Central Library</w:t>
      </w:r>
    </w:p>
    <w:p w:rsidR="00730D1A" w:rsidRPr="008D626C" w:rsidRDefault="00730D1A" w:rsidP="00222438">
      <w:pPr>
        <w:pStyle w:val="source10"/>
        <w:ind w:left="630" w:hanging="630"/>
      </w:pPr>
      <w:r w:rsidRPr="008D626C">
        <w:t>2005 – Museum Association of Arizona</w:t>
      </w:r>
    </w:p>
    <w:p w:rsidR="00730D1A" w:rsidRPr="008D626C" w:rsidRDefault="00730D1A" w:rsidP="00222438">
      <w:pPr>
        <w:pStyle w:val="source10"/>
        <w:ind w:left="630" w:hanging="630"/>
      </w:pPr>
      <w:r w:rsidRPr="008D626C">
        <w:t xml:space="preserve">2004 – </w:t>
      </w:r>
      <w:proofErr w:type="spellStart"/>
      <w:r w:rsidRPr="008D626C">
        <w:t>Sharlot</w:t>
      </w:r>
      <w:proofErr w:type="spellEnd"/>
      <w:r w:rsidRPr="008D626C">
        <w:t xml:space="preserve"> Hall Museum, Prescott</w:t>
      </w:r>
    </w:p>
    <w:p w:rsidR="00730D1A" w:rsidRPr="008D626C" w:rsidRDefault="00730D1A" w:rsidP="00222438">
      <w:pPr>
        <w:pStyle w:val="source10"/>
        <w:ind w:left="630" w:hanging="630"/>
      </w:pPr>
      <w:r w:rsidRPr="008D626C">
        <w:t xml:space="preserve">2003 – </w:t>
      </w:r>
      <w:proofErr w:type="spellStart"/>
      <w:r w:rsidRPr="008D626C">
        <w:t>Hassayampa</w:t>
      </w:r>
      <w:proofErr w:type="spellEnd"/>
      <w:r w:rsidRPr="008D626C">
        <w:t xml:space="preserve"> Institute for Creative Writing at Yavapai College</w:t>
      </w:r>
    </w:p>
    <w:p w:rsidR="00730D1A" w:rsidRPr="008D626C" w:rsidRDefault="00730D1A" w:rsidP="00222438">
      <w:pPr>
        <w:pStyle w:val="source10"/>
        <w:ind w:left="630" w:hanging="630"/>
      </w:pPr>
      <w:r w:rsidRPr="008D626C">
        <w:t>2002 – Center for Desert Archaeology, Tucson</w:t>
      </w:r>
    </w:p>
    <w:p w:rsidR="00730D1A" w:rsidRPr="008D626C" w:rsidRDefault="00730D1A" w:rsidP="00222438">
      <w:pPr>
        <w:pStyle w:val="source10"/>
        <w:ind w:left="630" w:hanging="630"/>
      </w:pPr>
      <w:r w:rsidRPr="008D626C">
        <w:t xml:space="preserve">2001 – Historic </w:t>
      </w:r>
      <w:proofErr w:type="spellStart"/>
      <w:r w:rsidR="00C42582">
        <w:t>Sah</w:t>
      </w:r>
      <w:r w:rsidR="00C42582" w:rsidRPr="008D626C">
        <w:t>uaro</w:t>
      </w:r>
      <w:proofErr w:type="spellEnd"/>
      <w:r w:rsidRPr="008D626C">
        <w:t xml:space="preserve"> Ranch Foundation, Glendale</w:t>
      </w:r>
    </w:p>
    <w:p w:rsidR="00730D1A" w:rsidRPr="008D626C" w:rsidRDefault="00730D1A" w:rsidP="00222438">
      <w:pPr>
        <w:pStyle w:val="source10"/>
        <w:ind w:left="630" w:hanging="630"/>
      </w:pPr>
      <w:r w:rsidRPr="008D626C">
        <w:t>2000 – Parker Public Library</w:t>
      </w:r>
    </w:p>
    <w:p w:rsidR="001F3F46" w:rsidRDefault="00730D1A" w:rsidP="00222438">
      <w:pPr>
        <w:pStyle w:val="source10"/>
        <w:ind w:left="630" w:hanging="630"/>
      </w:pPr>
      <w:r w:rsidRPr="008D626C">
        <w:t>1999 – Arizona Historical Society, Southern Arizona Division</w:t>
      </w:r>
    </w:p>
    <w:p w:rsidR="00730D1A" w:rsidRPr="008D626C" w:rsidRDefault="00730D1A" w:rsidP="00222438">
      <w:pPr>
        <w:pStyle w:val="source10"/>
        <w:ind w:left="630" w:hanging="630"/>
      </w:pPr>
      <w:r w:rsidRPr="008D626C">
        <w:lastRenderedPageBreak/>
        <w:t>1998 – Scottsdale Cultural Council</w:t>
      </w:r>
    </w:p>
    <w:p w:rsidR="00730D1A" w:rsidRPr="008D626C" w:rsidRDefault="00730D1A" w:rsidP="00222438">
      <w:pPr>
        <w:pStyle w:val="source10"/>
        <w:ind w:left="630" w:hanging="630"/>
      </w:pPr>
      <w:r w:rsidRPr="008D626C">
        <w:t>1996 – Bisbee Mining &amp; Historical Museum</w:t>
      </w:r>
    </w:p>
    <w:p w:rsidR="00730D1A" w:rsidRPr="008D626C" w:rsidRDefault="00730D1A" w:rsidP="00222438">
      <w:pPr>
        <w:pStyle w:val="source10"/>
        <w:ind w:left="630" w:hanging="630"/>
      </w:pPr>
      <w:r w:rsidRPr="008D626C">
        <w:t>1995 – Arizona State Museum</w:t>
      </w:r>
    </w:p>
    <w:p w:rsidR="00730D1A" w:rsidRPr="008D626C" w:rsidRDefault="00730D1A" w:rsidP="00222438">
      <w:pPr>
        <w:pStyle w:val="source10"/>
        <w:ind w:left="630" w:hanging="630"/>
      </w:pPr>
      <w:r w:rsidRPr="008D626C">
        <w:t>1994 – The Heard Museum</w:t>
      </w:r>
    </w:p>
    <w:p w:rsidR="00730D1A" w:rsidRPr="008D626C" w:rsidRDefault="00730D1A" w:rsidP="00222438">
      <w:pPr>
        <w:pStyle w:val="source10"/>
        <w:ind w:left="630" w:hanging="630"/>
      </w:pPr>
      <w:r w:rsidRPr="008D626C">
        <w:t>1993 – Yuma County Library District</w:t>
      </w:r>
    </w:p>
    <w:p w:rsidR="00730D1A" w:rsidRPr="008D626C" w:rsidRDefault="00730D1A" w:rsidP="00222438">
      <w:pPr>
        <w:pStyle w:val="source10"/>
        <w:ind w:left="630" w:hanging="630"/>
      </w:pPr>
      <w:r w:rsidRPr="008D626C">
        <w:t>1992 – Mohave Museum of History and Arts</w:t>
      </w:r>
    </w:p>
    <w:p w:rsidR="00730D1A" w:rsidRPr="008D626C" w:rsidRDefault="00730D1A" w:rsidP="00222438">
      <w:pPr>
        <w:pStyle w:val="source10"/>
        <w:ind w:left="630" w:hanging="630"/>
      </w:pPr>
      <w:r w:rsidRPr="008D626C">
        <w:t>1991 – Casa Grande Valley Historical Society Museum</w:t>
      </w:r>
    </w:p>
    <w:p w:rsidR="007A7E47" w:rsidRDefault="00730D1A" w:rsidP="00222438">
      <w:pPr>
        <w:pStyle w:val="source10"/>
        <w:ind w:left="630" w:hanging="630"/>
      </w:pPr>
      <w:r w:rsidRPr="008D626C">
        <w:t>1990 – Glendale Public Library, Apache Junction Public Library (co-recipients)</w:t>
      </w:r>
    </w:p>
    <w:p w:rsidR="003754A7" w:rsidRDefault="003754A7" w:rsidP="00C76181">
      <w:pPr>
        <w:pStyle w:val="source10"/>
      </w:pPr>
    </w:p>
    <w:p w:rsidR="007C4DC2" w:rsidRDefault="007C4DC2" w:rsidP="00C76181">
      <w:pPr>
        <w:pStyle w:val="source10"/>
        <w:rPr>
          <w:rFonts w:ascii="Arvo" w:hAnsi="Arvo"/>
          <w:b/>
          <w:color w:val="B94700"/>
          <w:sz w:val="24"/>
          <w:szCs w:val="24"/>
        </w:rPr>
      </w:pPr>
    </w:p>
    <w:p w:rsidR="007C4DC2" w:rsidRDefault="007C4DC2" w:rsidP="00C76181">
      <w:pPr>
        <w:pStyle w:val="source10"/>
        <w:rPr>
          <w:rFonts w:ascii="Arvo" w:hAnsi="Arvo"/>
          <w:b/>
          <w:color w:val="B94700"/>
          <w:sz w:val="24"/>
          <w:szCs w:val="24"/>
        </w:rPr>
      </w:pPr>
    </w:p>
    <w:p w:rsidR="003754A7" w:rsidRDefault="003754A7" w:rsidP="00C76181">
      <w:pPr>
        <w:pStyle w:val="source10"/>
        <w:rPr>
          <w:rFonts w:ascii="Arvo" w:hAnsi="Arvo"/>
          <w:b/>
          <w:color w:val="B94700"/>
          <w:sz w:val="24"/>
          <w:szCs w:val="24"/>
        </w:rPr>
      </w:pPr>
      <w:r w:rsidRPr="003754A7">
        <w:rPr>
          <w:rFonts w:ascii="Arvo" w:hAnsi="Arvo"/>
          <w:b/>
          <w:color w:val="B94700"/>
          <w:sz w:val="24"/>
          <w:szCs w:val="24"/>
        </w:rPr>
        <w:lastRenderedPageBreak/>
        <w:t>Community Partner Outstanding Supporter Award</w:t>
      </w:r>
    </w:p>
    <w:p w:rsidR="00F8757B" w:rsidRDefault="00F8757B" w:rsidP="00C76181">
      <w:pPr>
        <w:pStyle w:val="source10"/>
      </w:pPr>
      <w:r>
        <w:t xml:space="preserve">2019 </w:t>
      </w:r>
      <w:r w:rsidRPr="00B0211C">
        <w:rPr>
          <w:lang w:val="es-ES"/>
        </w:rPr>
        <w:t>–</w:t>
      </w:r>
      <w:r>
        <w:rPr>
          <w:lang w:val="es-ES"/>
        </w:rPr>
        <w:t xml:space="preserve"> Rodo Sofranac</w:t>
      </w:r>
    </w:p>
    <w:p w:rsidR="003754A7" w:rsidRDefault="003754A7" w:rsidP="00C76181">
      <w:pPr>
        <w:pStyle w:val="source10"/>
      </w:pPr>
      <w:r>
        <w:t>2018</w:t>
      </w:r>
      <w:r w:rsidRPr="008D626C">
        <w:t xml:space="preserve"> – </w:t>
      </w:r>
      <w:r w:rsidRPr="003754A7">
        <w:t>The Shackelford Family</w:t>
      </w:r>
    </w:p>
    <w:p w:rsidR="003754A7" w:rsidRDefault="003754A7" w:rsidP="00C76181">
      <w:pPr>
        <w:pStyle w:val="source10"/>
      </w:pPr>
    </w:p>
    <w:p w:rsidR="003754A7" w:rsidRDefault="003754A7" w:rsidP="003754A7">
      <w:pPr>
        <w:pStyle w:val="source10"/>
        <w:rPr>
          <w:rFonts w:ascii="Arvo" w:hAnsi="Arvo"/>
          <w:b/>
          <w:color w:val="B94700"/>
          <w:sz w:val="24"/>
          <w:szCs w:val="24"/>
        </w:rPr>
      </w:pPr>
      <w:r w:rsidRPr="003754A7">
        <w:rPr>
          <w:rFonts w:ascii="Arvo" w:hAnsi="Arvo"/>
          <w:b/>
          <w:color w:val="B94700"/>
          <w:sz w:val="24"/>
          <w:szCs w:val="24"/>
        </w:rPr>
        <w:t>F</w:t>
      </w:r>
      <w:r>
        <w:rPr>
          <w:rFonts w:ascii="Arvo" w:hAnsi="Arvo"/>
          <w:b/>
          <w:color w:val="B94700"/>
          <w:sz w:val="24"/>
          <w:szCs w:val="24"/>
        </w:rPr>
        <w:t xml:space="preserve">ounder’s Community Partner </w:t>
      </w:r>
      <w:r w:rsidRPr="003754A7">
        <w:rPr>
          <w:rFonts w:ascii="Arvo" w:hAnsi="Arvo"/>
          <w:b/>
          <w:color w:val="B94700"/>
          <w:sz w:val="24"/>
          <w:szCs w:val="24"/>
        </w:rPr>
        <w:t>Award</w:t>
      </w:r>
    </w:p>
    <w:p w:rsidR="00F8757B" w:rsidRDefault="00F8757B" w:rsidP="00222438">
      <w:pPr>
        <w:pStyle w:val="source10"/>
        <w:ind w:left="540" w:hanging="540"/>
      </w:pPr>
      <w:r>
        <w:t xml:space="preserve">2019 </w:t>
      </w:r>
      <w:r w:rsidRPr="00B0211C">
        <w:rPr>
          <w:lang w:val="es-ES"/>
        </w:rPr>
        <w:t>–</w:t>
      </w:r>
      <w:r>
        <w:rPr>
          <w:lang w:val="es-ES"/>
        </w:rPr>
        <w:t xml:space="preserve"> </w:t>
      </w:r>
      <w:proofErr w:type="spellStart"/>
      <w:r>
        <w:rPr>
          <w:lang w:val="es-ES"/>
        </w:rPr>
        <w:t>Morning</w:t>
      </w:r>
      <w:proofErr w:type="spellEnd"/>
      <w:r>
        <w:rPr>
          <w:lang w:val="es-ES"/>
        </w:rPr>
        <w:t xml:space="preserve"> </w:t>
      </w:r>
      <w:proofErr w:type="spellStart"/>
      <w:r>
        <w:rPr>
          <w:lang w:val="es-ES"/>
        </w:rPr>
        <w:t>Star</w:t>
      </w:r>
      <w:proofErr w:type="spellEnd"/>
      <w:r>
        <w:rPr>
          <w:lang w:val="es-ES"/>
        </w:rPr>
        <w:t xml:space="preserve"> </w:t>
      </w:r>
      <w:proofErr w:type="spellStart"/>
      <w:proofErr w:type="gramStart"/>
      <w:r>
        <w:rPr>
          <w:lang w:val="es-ES"/>
        </w:rPr>
        <w:t>Leaders</w:t>
      </w:r>
      <w:proofErr w:type="spellEnd"/>
      <w:r>
        <w:rPr>
          <w:lang w:val="es-ES"/>
        </w:rPr>
        <w:t>,  Inc.</w:t>
      </w:r>
      <w:proofErr w:type="gramEnd"/>
      <w:r>
        <w:rPr>
          <w:lang w:val="es-ES"/>
        </w:rPr>
        <w:t xml:space="preserve"> Megan LaRose, Debbie </w:t>
      </w:r>
      <w:proofErr w:type="spellStart"/>
      <w:r>
        <w:rPr>
          <w:lang w:val="es-ES"/>
        </w:rPr>
        <w:t>Nez</w:t>
      </w:r>
      <w:proofErr w:type="spellEnd"/>
      <w:r>
        <w:rPr>
          <w:lang w:val="es-ES"/>
        </w:rPr>
        <w:t>-Manuel, Royce Manuel</w:t>
      </w:r>
    </w:p>
    <w:p w:rsidR="003754A7" w:rsidRPr="008D626C" w:rsidRDefault="003754A7" w:rsidP="00222438">
      <w:pPr>
        <w:pStyle w:val="source10"/>
        <w:ind w:left="540" w:hanging="540"/>
      </w:pPr>
      <w:r>
        <w:t>2018</w:t>
      </w:r>
      <w:r w:rsidRPr="008D626C">
        <w:t xml:space="preserve"> – </w:t>
      </w:r>
      <w:r w:rsidRPr="003754A7">
        <w:t>Arizona State Library, Archives and Public Records</w:t>
      </w:r>
    </w:p>
    <w:p w:rsidR="003754A7" w:rsidRPr="008D626C" w:rsidRDefault="003754A7" w:rsidP="00C76181">
      <w:pPr>
        <w:pStyle w:val="source10"/>
      </w:pPr>
    </w:p>
    <w:sectPr w:rsidR="003754A7" w:rsidRPr="008D626C" w:rsidSect="003754A7">
      <w:type w:val="continuous"/>
      <w:pgSz w:w="12240" w:h="15840"/>
      <w:pgMar w:top="1440" w:right="1080" w:bottom="1440" w:left="108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789" w:rsidRDefault="00530789" w:rsidP="001D12CB">
      <w:pPr>
        <w:spacing w:after="0" w:line="240" w:lineRule="auto"/>
      </w:pPr>
      <w:r>
        <w:separator/>
      </w:r>
    </w:p>
  </w:endnote>
  <w:endnote w:type="continuationSeparator" w:id="0">
    <w:p w:rsidR="00530789" w:rsidRDefault="00530789" w:rsidP="001D1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notTrueType/>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vo">
    <w:panose1 w:val="02000000000000000000"/>
    <w:charset w:val="00"/>
    <w:family w:val="auto"/>
    <w:pitch w:val="variable"/>
    <w:sig w:usb0="A00000A7" w:usb1="00000041" w:usb2="00000000" w:usb3="00000000" w:csb0="00000111" w:csb1="00000000"/>
  </w:font>
  <w:font w:name="Adobe Garamond Pro">
    <w:altName w:val="Georgia"/>
    <w:panose1 w:val="00000000000000000000"/>
    <w:charset w:val="00"/>
    <w:family w:val="roman"/>
    <w:notTrueType/>
    <w:pitch w:val="variable"/>
    <w:sig w:usb0="00000007" w:usb1="00000001"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04B" w:rsidRDefault="002F304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D05" w:rsidRPr="008E1D05" w:rsidRDefault="00F202D0" w:rsidP="008E1D05">
    <w:pPr>
      <w:pStyle w:val="Footer"/>
      <w:jc w:val="center"/>
      <w:rPr>
        <w:rFonts w:ascii="Adobe Garamond Pro" w:hAnsi="Adobe Garamond Pro"/>
        <w:b/>
        <w:color w:val="B94700"/>
        <w:sz w:val="28"/>
        <w:szCs w:val="28"/>
      </w:rPr>
    </w:pPr>
    <w:r w:rsidRPr="00F202D0">
      <w:rPr>
        <w:rFonts w:ascii="Adobe Garamond Pro" w:hAnsi="Adobe Garamond Pro"/>
        <w:b/>
        <w:noProof/>
        <w:color w:val="B94700"/>
        <w:sz w:val="28"/>
        <w:szCs w:val="28"/>
      </w:rPr>
      <mc:AlternateContent>
        <mc:Choice Requires="wps">
          <w:drawing>
            <wp:anchor distT="0" distB="0" distL="114300" distR="114300" simplePos="0" relativeHeight="251656192" behindDoc="0" locked="0" layoutInCell="1" allowOverlap="1" wp14:anchorId="4CC08760" wp14:editId="11164625">
              <wp:simplePos x="0" y="0"/>
              <wp:positionH relativeFrom="column">
                <wp:posOffset>-504825</wp:posOffset>
              </wp:positionH>
              <wp:positionV relativeFrom="paragraph">
                <wp:posOffset>226060</wp:posOffset>
              </wp:positionV>
              <wp:extent cx="7410450" cy="299085"/>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0450" cy="299085"/>
                      </a:xfrm>
                      <a:prstGeom prst="rect">
                        <a:avLst/>
                      </a:prstGeom>
                      <a:solidFill>
                        <a:schemeClr val="tx1">
                          <a:lumMod val="85000"/>
                          <a:lumOff val="15000"/>
                        </a:schemeClr>
                      </a:solidFill>
                      <a:ln w="9525">
                        <a:noFill/>
                        <a:miter lim="800000"/>
                        <a:headEnd/>
                        <a:tailEnd/>
                      </a:ln>
                    </wps:spPr>
                    <wps:txbx>
                      <w:txbxContent>
                        <w:p w:rsidR="00F202D0" w:rsidRPr="00F202D0" w:rsidRDefault="00F202D0" w:rsidP="00F202D0">
                          <w:pPr>
                            <w:pStyle w:val="Footer"/>
                            <w:jc w:val="center"/>
                            <w:rPr>
                              <w:rFonts w:ascii="Source Sans Pro" w:hAnsi="Source Sans Pro"/>
                            </w:rPr>
                          </w:pPr>
                          <w:r w:rsidRPr="00F202D0">
                            <w:rPr>
                              <w:rFonts w:ascii="Source Sans Pro" w:hAnsi="Source Sans Pro"/>
                            </w:rPr>
                            <w:t xml:space="preserve">Arizona Humanities </w:t>
                          </w:r>
                          <w:r w:rsidRPr="00F202D0">
                            <w:rPr>
                              <w:rFonts w:ascii="Source Sans Pro" w:hAnsi="Source Sans Pro" w:cs="Arial"/>
                            </w:rPr>
                            <w:t>■</w:t>
                          </w:r>
                          <w:r w:rsidRPr="00F202D0">
                            <w:rPr>
                              <w:rFonts w:ascii="Arial" w:hAnsi="Arial" w:cs="Arial"/>
                            </w:rPr>
                            <w:t xml:space="preserve"> </w:t>
                          </w:r>
                          <w:r w:rsidRPr="00F202D0">
                            <w:rPr>
                              <w:rFonts w:ascii="Source Sans Pro" w:hAnsi="Source Sans Pro"/>
                            </w:rPr>
                            <w:t xml:space="preserve">1242 N. Central Avenue </w:t>
                          </w:r>
                          <w:r w:rsidRPr="00F202D0">
                            <w:rPr>
                              <w:rFonts w:ascii="Source Sans Pro" w:hAnsi="Source Sans Pro" w:cs="Arial"/>
                            </w:rPr>
                            <w:t xml:space="preserve">■ </w:t>
                          </w:r>
                          <w:r w:rsidRPr="00F202D0">
                            <w:rPr>
                              <w:rFonts w:ascii="Source Sans Pro" w:hAnsi="Source Sans Pro"/>
                            </w:rPr>
                            <w:t xml:space="preserve">Phoenix, AZ 85004 </w:t>
                          </w:r>
                          <w:r w:rsidRPr="00F202D0">
                            <w:rPr>
                              <w:rFonts w:ascii="Source Sans Pro" w:hAnsi="Source Sans Pro" w:cs="Arial"/>
                            </w:rPr>
                            <w:t>■</w:t>
                          </w:r>
                          <w:r w:rsidRPr="00F202D0">
                            <w:rPr>
                              <w:rFonts w:ascii="Source Sans Pro" w:hAnsi="Source Sans Pro"/>
                            </w:rPr>
                            <w:t xml:space="preserve"> 602-257-0335 </w:t>
                          </w:r>
                          <w:r w:rsidRPr="00F202D0">
                            <w:rPr>
                              <w:rFonts w:ascii="Source Sans Pro" w:hAnsi="Source Sans Pro" w:cs="Arial"/>
                            </w:rPr>
                            <w:t>■ azhumanities.org</w:t>
                          </w:r>
                        </w:p>
                        <w:p w:rsidR="00F202D0" w:rsidRPr="00F202D0" w:rsidRDefault="00F202D0" w:rsidP="00F202D0">
                          <w:pPr>
                            <w:rPr>
                              <w:rFonts w:ascii="Source Sans Pro" w:hAnsi="Source Sans Pro"/>
                            </w:rPr>
                          </w:pPr>
                          <w:r w:rsidRPr="00F202D0">
                            <w:rPr>
                              <w:rFonts w:ascii="Source Sans Pro" w:hAnsi="Source Sans Pro"/>
                              <w:b/>
                              <w:color w:val="B94700"/>
                            </w:rPr>
                            <w:t>www.azhumanities.org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CC08760" id="_x0000_t202" coordsize="21600,21600" o:spt="202" path="m,l,21600r21600,l21600,xe">
              <v:stroke joinstyle="miter"/>
              <v:path gradientshapeok="t" o:connecttype="rect"/>
            </v:shapetype>
            <v:shape id="Text Box 2" o:spid="_x0000_s1029" type="#_x0000_t202" style="position:absolute;left:0;text-align:left;margin-left:-39.75pt;margin-top:17.8pt;width:583.5pt;height:23.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" fillcolor="#272727 [2749]" stroked="f">
              <v:textbox>
                <w:txbxContent>
                  <w:p w:rsidR="00F202D0" w:rsidRPr="00F202D0" w:rsidRDefault="00F202D0" w:rsidP="00F202D0">
                    <w:pPr>
                      <w:pStyle w:val="Footer"/>
                      <w:jc w:val="center"/>
                      <w:rPr>
                        <w:rFonts w:ascii="Source Sans Pro" w:hAnsi="Source Sans Pro"/>
                      </w:rPr>
                    </w:pPr>
                    <w:r w:rsidRPr="00F202D0">
                      <w:rPr>
                        <w:rFonts w:ascii="Source Sans Pro" w:hAnsi="Source Sans Pro"/>
                      </w:rPr>
                      <w:t xml:space="preserve">Arizona Humanities </w:t>
                    </w:r>
                    <w:r w:rsidRPr="00F202D0">
                      <w:rPr>
                        <w:rFonts w:ascii="Source Sans Pro" w:hAnsi="Source Sans Pro" w:cs="Arial"/>
                      </w:rPr>
                      <w:t>■</w:t>
                    </w:r>
                    <w:r w:rsidRPr="00F202D0">
                      <w:rPr>
                        <w:rFonts w:ascii="Arial" w:hAnsi="Arial" w:cs="Arial"/>
                      </w:rPr>
                      <w:t xml:space="preserve"> </w:t>
                    </w:r>
                    <w:r w:rsidRPr="00F202D0">
                      <w:rPr>
                        <w:rFonts w:ascii="Source Sans Pro" w:hAnsi="Source Sans Pro"/>
                      </w:rPr>
                      <w:t xml:space="preserve">1242 N. Central Avenue </w:t>
                    </w:r>
                    <w:r w:rsidRPr="00F202D0">
                      <w:rPr>
                        <w:rFonts w:ascii="Source Sans Pro" w:hAnsi="Source Sans Pro" w:cs="Arial"/>
                      </w:rPr>
                      <w:t xml:space="preserve">■ </w:t>
                    </w:r>
                    <w:r w:rsidRPr="00F202D0">
                      <w:rPr>
                        <w:rFonts w:ascii="Source Sans Pro" w:hAnsi="Source Sans Pro"/>
                      </w:rPr>
                      <w:t xml:space="preserve">Phoenix, AZ 85004 </w:t>
                    </w:r>
                    <w:r w:rsidRPr="00F202D0">
                      <w:rPr>
                        <w:rFonts w:ascii="Source Sans Pro" w:hAnsi="Source Sans Pro" w:cs="Arial"/>
                      </w:rPr>
                      <w:t>■</w:t>
                    </w:r>
                    <w:r w:rsidRPr="00F202D0">
                      <w:rPr>
                        <w:rFonts w:ascii="Source Sans Pro" w:hAnsi="Source Sans Pro"/>
                      </w:rPr>
                      <w:t xml:space="preserve"> 602-257-0335 </w:t>
                    </w:r>
                    <w:r w:rsidRPr="00F202D0">
                      <w:rPr>
                        <w:rFonts w:ascii="Source Sans Pro" w:hAnsi="Source Sans Pro" w:cs="Arial"/>
                      </w:rPr>
                      <w:t>■ azhumanities.org</w:t>
                    </w:r>
                  </w:p>
                  <w:p w:rsidR="00F202D0" w:rsidRPr="00F202D0" w:rsidRDefault="00F202D0" w:rsidP="00F202D0">
                    <w:pPr>
                      <w:rPr>
                        <w:rFonts w:ascii="Source Sans Pro" w:hAnsi="Source Sans Pro"/>
                      </w:rPr>
                    </w:pPr>
                    <w:r w:rsidRPr="00F202D0">
                      <w:rPr>
                        <w:rFonts w:ascii="Source Sans Pro" w:hAnsi="Source Sans Pro"/>
                        <w:b/>
                        <w:color w:val="B94700"/>
                      </w:rPr>
                      <w:t>www.azhumanities.org</w:t>
                    </w:r>
                  </w:p>
                </w:txbxContent>
              </v:textbox>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04B" w:rsidRDefault="002F304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789" w:rsidRDefault="00530789" w:rsidP="001D12CB">
      <w:pPr>
        <w:spacing w:after="0" w:line="240" w:lineRule="auto"/>
      </w:pPr>
      <w:r>
        <w:separator/>
      </w:r>
    </w:p>
  </w:footnote>
  <w:footnote w:type="continuationSeparator" w:id="0">
    <w:p w:rsidR="00530789" w:rsidRDefault="00530789" w:rsidP="001D1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04B" w:rsidRDefault="002F304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2CB" w:rsidRDefault="00E570BA">
    <w:pPr>
      <w:pStyle w:val="Header"/>
    </w:pPr>
    <w:r>
      <w:rPr>
        <w:rFonts w:ascii="Times New Roman" w:hAnsi="Times New Roman"/>
        <w:noProof/>
        <w:sz w:val="24"/>
        <w:szCs w:val="24"/>
      </w:rPr>
      <w:drawing>
        <wp:anchor distT="0" distB="0" distL="114300" distR="114300" simplePos="0" relativeHeight="251658240" behindDoc="0" locked="0" layoutInCell="1" allowOverlap="1">
          <wp:simplePos x="0" y="0"/>
          <wp:positionH relativeFrom="column">
            <wp:posOffset>2047875</wp:posOffset>
          </wp:positionH>
          <wp:positionV relativeFrom="paragraph">
            <wp:posOffset>-219075</wp:posOffset>
          </wp:positionV>
          <wp:extent cx="2018665" cy="334010"/>
          <wp:effectExtent l="0" t="0" r="635" b="889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_horizontal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8665" cy="334010"/>
                  </a:xfrm>
                  <a:prstGeom prst="rect">
                    <a:avLst/>
                  </a:prstGeom>
                </pic:spPr>
              </pic:pic>
            </a:graphicData>
          </a:graphic>
        </wp:anchor>
      </w:drawing>
    </w:r>
    <w:r w:rsidR="0031061D">
      <w:rPr>
        <w:rFonts w:ascii="Times New Roman" w:hAnsi="Times New Roman"/>
        <w:noProof/>
        <w:sz w:val="24"/>
        <w:szCs w:val="24"/>
      </w:rPr>
      <w:drawing>
        <wp:anchor distT="0" distB="0" distL="114300" distR="114300" simplePos="0" relativeHeight="251657216" behindDoc="0" locked="0" layoutInCell="1" allowOverlap="1" wp14:anchorId="6B1A6C93" wp14:editId="6FC4409B">
          <wp:simplePos x="0" y="0"/>
          <wp:positionH relativeFrom="column">
            <wp:posOffset>-304800</wp:posOffset>
          </wp:positionH>
          <wp:positionV relativeFrom="paragraph">
            <wp:posOffset>187960</wp:posOffset>
          </wp:positionV>
          <wp:extent cx="7067550" cy="45719"/>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0x180 header.jpg"/>
                  <pic:cNvPicPr/>
                </pic:nvPicPr>
                <pic:blipFill rotWithShape="1">
                  <a:blip r:embed="rId2" cstate="print">
                    <a:duotone>
                      <a:schemeClr val="accent6">
                        <a:shade val="45000"/>
                        <a:satMod val="135000"/>
                      </a:schemeClr>
                      <a:prstClr val="white"/>
                    </a:duotone>
                    <a:extLst>
                      <a:ext uri="{BEBA8EAE-BF5A-486C-A8C5-ECC9F3942E4B}">
                        <a14:imgProps xmlns:a14="http://schemas.microsoft.com/office/drawing/2010/main">
                          <a14:imgLayer r:embed="rId3">
                            <a14:imgEffect>
                              <a14:saturation sat="400000"/>
                            </a14:imgEffect>
                          </a14:imgLayer>
                        </a14:imgProps>
                      </a:ext>
                      <a:ext uri="{28A0092B-C50C-407E-A947-70E740481C1C}">
                        <a14:useLocalDpi xmlns:a14="http://schemas.microsoft.com/office/drawing/2010/main" val="0"/>
                      </a:ext>
                    </a:extLst>
                  </a:blip>
                  <a:srcRect t="46269" b="47264"/>
                  <a:stretch/>
                </pic:blipFill>
                <pic:spPr bwMode="auto">
                  <a:xfrm>
                    <a:off x="0" y="0"/>
                    <a:ext cx="7067550" cy="4571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04B" w:rsidRDefault="002F304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3895"/>
    <w:multiLevelType w:val="hybridMultilevel"/>
    <w:tmpl w:val="E2126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C15E2"/>
    <w:multiLevelType w:val="hybridMultilevel"/>
    <w:tmpl w:val="6FE07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975E9"/>
    <w:multiLevelType w:val="hybridMultilevel"/>
    <w:tmpl w:val="2CC6E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E794B"/>
    <w:multiLevelType w:val="hybridMultilevel"/>
    <w:tmpl w:val="1048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721AB3"/>
    <w:multiLevelType w:val="multilevel"/>
    <w:tmpl w:val="E25A5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17733B"/>
    <w:multiLevelType w:val="hybridMultilevel"/>
    <w:tmpl w:val="C1045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AB78E5"/>
    <w:multiLevelType w:val="hybridMultilevel"/>
    <w:tmpl w:val="795090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DE079C3"/>
    <w:multiLevelType w:val="multilevel"/>
    <w:tmpl w:val="1EE00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812C7B"/>
    <w:multiLevelType w:val="hybridMultilevel"/>
    <w:tmpl w:val="9B963DA2"/>
    <w:lvl w:ilvl="0" w:tplc="16365B30">
      <w:numFmt w:val="bullet"/>
      <w:lvlText w:val="•"/>
      <w:lvlJc w:val="left"/>
      <w:pPr>
        <w:ind w:left="1080" w:hanging="720"/>
      </w:pPr>
      <w:rPr>
        <w:rFonts w:ascii="Source Sans Pro" w:eastAsiaTheme="minorHAnsi" w:hAnsi="Source Sans Pro"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E31A9B"/>
    <w:multiLevelType w:val="hybridMultilevel"/>
    <w:tmpl w:val="B51C6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7612E1"/>
    <w:multiLevelType w:val="hybridMultilevel"/>
    <w:tmpl w:val="CB1C6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E07E32"/>
    <w:multiLevelType w:val="hybridMultilevel"/>
    <w:tmpl w:val="13F8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3861E2"/>
    <w:multiLevelType w:val="hybridMultilevel"/>
    <w:tmpl w:val="E8A6D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996B39"/>
    <w:multiLevelType w:val="multilevel"/>
    <w:tmpl w:val="4CD60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B5C7EED"/>
    <w:multiLevelType w:val="hybridMultilevel"/>
    <w:tmpl w:val="373E8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0E07D9"/>
    <w:multiLevelType w:val="hybridMultilevel"/>
    <w:tmpl w:val="3DE4A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DD7251"/>
    <w:multiLevelType w:val="hybridMultilevel"/>
    <w:tmpl w:val="D8189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150AF7"/>
    <w:multiLevelType w:val="hybridMultilevel"/>
    <w:tmpl w:val="AF5E4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3"/>
  </w:num>
  <w:num w:numId="4">
    <w:abstractNumId w:val="3"/>
  </w:num>
  <w:num w:numId="5">
    <w:abstractNumId w:val="0"/>
  </w:num>
  <w:num w:numId="6">
    <w:abstractNumId w:val="12"/>
  </w:num>
  <w:num w:numId="7">
    <w:abstractNumId w:val="1"/>
  </w:num>
  <w:num w:numId="8">
    <w:abstractNumId w:val="11"/>
  </w:num>
  <w:num w:numId="9">
    <w:abstractNumId w:val="14"/>
  </w:num>
  <w:num w:numId="10">
    <w:abstractNumId w:val="10"/>
  </w:num>
  <w:num w:numId="11">
    <w:abstractNumId w:val="16"/>
  </w:num>
  <w:num w:numId="12">
    <w:abstractNumId w:val="15"/>
  </w:num>
  <w:num w:numId="13">
    <w:abstractNumId w:val="17"/>
  </w:num>
  <w:num w:numId="14">
    <w:abstractNumId w:val="8"/>
  </w:num>
  <w:num w:numId="15">
    <w:abstractNumId w:val="9"/>
  </w:num>
  <w:num w:numId="16">
    <w:abstractNumId w:val="5"/>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yMTUzMjEwNjE0MDRX0lEKTi0uzszPAykwrgUAdHQ+oSwAAAA="/>
  </w:docVars>
  <w:rsids>
    <w:rsidRoot w:val="001D12CB"/>
    <w:rsid w:val="0001759A"/>
    <w:rsid w:val="00021E6C"/>
    <w:rsid w:val="0003296E"/>
    <w:rsid w:val="00035086"/>
    <w:rsid w:val="0003603A"/>
    <w:rsid w:val="00053842"/>
    <w:rsid w:val="000716B3"/>
    <w:rsid w:val="00076000"/>
    <w:rsid w:val="00085952"/>
    <w:rsid w:val="00085A8E"/>
    <w:rsid w:val="000A6C78"/>
    <w:rsid w:val="000B0584"/>
    <w:rsid w:val="000C2DA8"/>
    <w:rsid w:val="000C5C28"/>
    <w:rsid w:val="000D1738"/>
    <w:rsid w:val="000D6EB8"/>
    <w:rsid w:val="00100D5C"/>
    <w:rsid w:val="001465B0"/>
    <w:rsid w:val="00150C9F"/>
    <w:rsid w:val="0015307C"/>
    <w:rsid w:val="00160FE4"/>
    <w:rsid w:val="00170F23"/>
    <w:rsid w:val="0018114E"/>
    <w:rsid w:val="001839C1"/>
    <w:rsid w:val="001856BB"/>
    <w:rsid w:val="001D12CB"/>
    <w:rsid w:val="001F3F46"/>
    <w:rsid w:val="001F7A3E"/>
    <w:rsid w:val="00207324"/>
    <w:rsid w:val="00222438"/>
    <w:rsid w:val="00234DE4"/>
    <w:rsid w:val="00234EE9"/>
    <w:rsid w:val="0025217B"/>
    <w:rsid w:val="002C2B4B"/>
    <w:rsid w:val="002C3A39"/>
    <w:rsid w:val="002C781C"/>
    <w:rsid w:val="002E263A"/>
    <w:rsid w:val="002F08B6"/>
    <w:rsid w:val="002F304B"/>
    <w:rsid w:val="0031061D"/>
    <w:rsid w:val="0032088B"/>
    <w:rsid w:val="0033098D"/>
    <w:rsid w:val="003754A7"/>
    <w:rsid w:val="003A71A5"/>
    <w:rsid w:val="003B4D1A"/>
    <w:rsid w:val="003C77C9"/>
    <w:rsid w:val="003D6E57"/>
    <w:rsid w:val="004015E9"/>
    <w:rsid w:val="0040169F"/>
    <w:rsid w:val="00423666"/>
    <w:rsid w:val="00423FDD"/>
    <w:rsid w:val="004356BF"/>
    <w:rsid w:val="004833B7"/>
    <w:rsid w:val="004A7C34"/>
    <w:rsid w:val="004D23BF"/>
    <w:rsid w:val="004E3401"/>
    <w:rsid w:val="004F4CD1"/>
    <w:rsid w:val="00517C8F"/>
    <w:rsid w:val="00530789"/>
    <w:rsid w:val="00545DE1"/>
    <w:rsid w:val="00551AF7"/>
    <w:rsid w:val="00565FD3"/>
    <w:rsid w:val="00580DEA"/>
    <w:rsid w:val="00584D99"/>
    <w:rsid w:val="005B609E"/>
    <w:rsid w:val="005C300F"/>
    <w:rsid w:val="005D2DB2"/>
    <w:rsid w:val="005D3193"/>
    <w:rsid w:val="005E0A2E"/>
    <w:rsid w:val="005F2D0F"/>
    <w:rsid w:val="00602E9F"/>
    <w:rsid w:val="00613544"/>
    <w:rsid w:val="00652618"/>
    <w:rsid w:val="006C23CE"/>
    <w:rsid w:val="006F08E1"/>
    <w:rsid w:val="00704D52"/>
    <w:rsid w:val="007160DA"/>
    <w:rsid w:val="0072146E"/>
    <w:rsid w:val="007240D6"/>
    <w:rsid w:val="007308AB"/>
    <w:rsid w:val="00730D1A"/>
    <w:rsid w:val="00751F54"/>
    <w:rsid w:val="00754DE7"/>
    <w:rsid w:val="00774559"/>
    <w:rsid w:val="00775FDC"/>
    <w:rsid w:val="00793D67"/>
    <w:rsid w:val="007A726C"/>
    <w:rsid w:val="007A7E47"/>
    <w:rsid w:val="007C4DC2"/>
    <w:rsid w:val="007D29FA"/>
    <w:rsid w:val="007E212C"/>
    <w:rsid w:val="007E6EC9"/>
    <w:rsid w:val="007E6F7A"/>
    <w:rsid w:val="007F2BD4"/>
    <w:rsid w:val="00802371"/>
    <w:rsid w:val="008174D3"/>
    <w:rsid w:val="00826879"/>
    <w:rsid w:val="00833E0B"/>
    <w:rsid w:val="008458A5"/>
    <w:rsid w:val="008532FF"/>
    <w:rsid w:val="00886550"/>
    <w:rsid w:val="008B18B8"/>
    <w:rsid w:val="008D626C"/>
    <w:rsid w:val="008E1D05"/>
    <w:rsid w:val="008E3D14"/>
    <w:rsid w:val="00911D8F"/>
    <w:rsid w:val="00913A7B"/>
    <w:rsid w:val="00917047"/>
    <w:rsid w:val="00931AB9"/>
    <w:rsid w:val="0093697C"/>
    <w:rsid w:val="00942D2E"/>
    <w:rsid w:val="00992D14"/>
    <w:rsid w:val="0099724D"/>
    <w:rsid w:val="009C1903"/>
    <w:rsid w:val="009D037D"/>
    <w:rsid w:val="009D4727"/>
    <w:rsid w:val="00A2136A"/>
    <w:rsid w:val="00A4191F"/>
    <w:rsid w:val="00A653BB"/>
    <w:rsid w:val="00A705EC"/>
    <w:rsid w:val="00A97BCF"/>
    <w:rsid w:val="00AA5EC5"/>
    <w:rsid w:val="00AA6848"/>
    <w:rsid w:val="00AC360B"/>
    <w:rsid w:val="00AD4C58"/>
    <w:rsid w:val="00AE5443"/>
    <w:rsid w:val="00B0211C"/>
    <w:rsid w:val="00B10913"/>
    <w:rsid w:val="00B12527"/>
    <w:rsid w:val="00B21FE1"/>
    <w:rsid w:val="00B56C4D"/>
    <w:rsid w:val="00BB1AF6"/>
    <w:rsid w:val="00BB461F"/>
    <w:rsid w:val="00C24722"/>
    <w:rsid w:val="00C2691A"/>
    <w:rsid w:val="00C32861"/>
    <w:rsid w:val="00C40241"/>
    <w:rsid w:val="00C42582"/>
    <w:rsid w:val="00C42ECD"/>
    <w:rsid w:val="00C76181"/>
    <w:rsid w:val="00C764B9"/>
    <w:rsid w:val="00C778A6"/>
    <w:rsid w:val="00C95CB2"/>
    <w:rsid w:val="00C96A9E"/>
    <w:rsid w:val="00CB5D02"/>
    <w:rsid w:val="00CD1D31"/>
    <w:rsid w:val="00CE0736"/>
    <w:rsid w:val="00CE3BBD"/>
    <w:rsid w:val="00CF27B1"/>
    <w:rsid w:val="00D12FB9"/>
    <w:rsid w:val="00D25D1B"/>
    <w:rsid w:val="00D41D4A"/>
    <w:rsid w:val="00D64318"/>
    <w:rsid w:val="00D74B52"/>
    <w:rsid w:val="00D86124"/>
    <w:rsid w:val="00D873DD"/>
    <w:rsid w:val="00D92F29"/>
    <w:rsid w:val="00D96632"/>
    <w:rsid w:val="00D97540"/>
    <w:rsid w:val="00DA5FE3"/>
    <w:rsid w:val="00DD39FF"/>
    <w:rsid w:val="00DE3700"/>
    <w:rsid w:val="00E0652F"/>
    <w:rsid w:val="00E10497"/>
    <w:rsid w:val="00E15A43"/>
    <w:rsid w:val="00E208AD"/>
    <w:rsid w:val="00E41C89"/>
    <w:rsid w:val="00E506B3"/>
    <w:rsid w:val="00E5263B"/>
    <w:rsid w:val="00E570BA"/>
    <w:rsid w:val="00EA23F8"/>
    <w:rsid w:val="00EB106F"/>
    <w:rsid w:val="00EB1DDA"/>
    <w:rsid w:val="00ED1E8D"/>
    <w:rsid w:val="00F202D0"/>
    <w:rsid w:val="00F261D7"/>
    <w:rsid w:val="00F27D01"/>
    <w:rsid w:val="00F5344D"/>
    <w:rsid w:val="00F75924"/>
    <w:rsid w:val="00F8757B"/>
    <w:rsid w:val="00FB0351"/>
    <w:rsid w:val="00FB62D9"/>
    <w:rsid w:val="00FC4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AF9FA"/>
  <w15:docId w15:val="{8C543BBD-1BB9-41DA-9E49-582C0D9AD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1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2CB"/>
  </w:style>
  <w:style w:type="paragraph" w:styleId="Footer">
    <w:name w:val="footer"/>
    <w:basedOn w:val="Normal"/>
    <w:link w:val="FooterChar"/>
    <w:uiPriority w:val="99"/>
    <w:unhideWhenUsed/>
    <w:rsid w:val="001D1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2CB"/>
  </w:style>
  <w:style w:type="paragraph" w:styleId="BalloonText">
    <w:name w:val="Balloon Text"/>
    <w:basedOn w:val="Normal"/>
    <w:link w:val="BalloonTextChar"/>
    <w:uiPriority w:val="99"/>
    <w:semiHidden/>
    <w:unhideWhenUsed/>
    <w:rsid w:val="001D1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2CB"/>
    <w:rPr>
      <w:rFonts w:ascii="Tahoma" w:hAnsi="Tahoma" w:cs="Tahoma"/>
      <w:sz w:val="16"/>
      <w:szCs w:val="16"/>
    </w:rPr>
  </w:style>
  <w:style w:type="character" w:styleId="Hyperlink">
    <w:name w:val="Hyperlink"/>
    <w:basedOn w:val="DefaultParagraphFont"/>
    <w:uiPriority w:val="99"/>
    <w:unhideWhenUsed/>
    <w:rsid w:val="001D12CB"/>
    <w:rPr>
      <w:color w:val="0000FF" w:themeColor="hyperlink"/>
      <w:u w:val="single"/>
    </w:rPr>
  </w:style>
  <w:style w:type="paragraph" w:customStyle="1" w:styleId="Default">
    <w:name w:val="Default"/>
    <w:rsid w:val="00D25D1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rvo1">
    <w:name w:val="arvo 1"/>
    <w:basedOn w:val="Normal"/>
    <w:link w:val="arvo1Char"/>
    <w:rsid w:val="00F202D0"/>
    <w:rPr>
      <w:rFonts w:ascii="Arvo" w:hAnsi="Arvo"/>
      <w:color w:val="B94700"/>
      <w:sz w:val="28"/>
      <w:szCs w:val="28"/>
    </w:rPr>
  </w:style>
  <w:style w:type="paragraph" w:customStyle="1" w:styleId="source11">
    <w:name w:val="source 11"/>
    <w:basedOn w:val="Normal"/>
    <w:link w:val="source11Char"/>
    <w:qFormat/>
    <w:rsid w:val="00A97BCF"/>
    <w:rPr>
      <w:rFonts w:ascii="Source Sans Pro" w:hAnsi="Source Sans Pro"/>
    </w:rPr>
  </w:style>
  <w:style w:type="character" w:customStyle="1" w:styleId="arvo1Char">
    <w:name w:val="arvo 1 Char"/>
    <w:basedOn w:val="DefaultParagraphFont"/>
    <w:link w:val="arvo1"/>
    <w:rsid w:val="00F202D0"/>
    <w:rPr>
      <w:rFonts w:ascii="Arvo" w:hAnsi="Arvo"/>
      <w:color w:val="B94700"/>
      <w:sz w:val="28"/>
      <w:szCs w:val="28"/>
    </w:rPr>
  </w:style>
  <w:style w:type="paragraph" w:customStyle="1" w:styleId="arvo14bold">
    <w:name w:val="arvo 14 bold"/>
    <w:basedOn w:val="arvo1"/>
    <w:link w:val="arvo14boldChar"/>
    <w:qFormat/>
    <w:rsid w:val="00F202D0"/>
    <w:rPr>
      <w:b/>
    </w:rPr>
  </w:style>
  <w:style w:type="character" w:customStyle="1" w:styleId="source11Char">
    <w:name w:val="source 11 Char"/>
    <w:basedOn w:val="DefaultParagraphFont"/>
    <w:link w:val="source11"/>
    <w:rsid w:val="00A97BCF"/>
    <w:rPr>
      <w:rFonts w:ascii="Source Sans Pro" w:hAnsi="Source Sans Pro"/>
    </w:rPr>
  </w:style>
  <w:style w:type="paragraph" w:customStyle="1" w:styleId="source11italicize">
    <w:name w:val="source 11 italicize"/>
    <w:basedOn w:val="Normal"/>
    <w:link w:val="source11italicizeChar"/>
    <w:qFormat/>
    <w:rsid w:val="00F202D0"/>
    <w:rPr>
      <w:rFonts w:ascii="Source Sans Pro" w:hAnsi="Source Sans Pro"/>
      <w:i/>
    </w:rPr>
  </w:style>
  <w:style w:type="character" w:customStyle="1" w:styleId="arvo14boldChar">
    <w:name w:val="arvo 14 bold Char"/>
    <w:basedOn w:val="arvo1Char"/>
    <w:link w:val="arvo14bold"/>
    <w:rsid w:val="00F202D0"/>
    <w:rPr>
      <w:rFonts w:ascii="Arvo" w:hAnsi="Arvo"/>
      <w:b/>
      <w:color w:val="B94700"/>
      <w:sz w:val="28"/>
      <w:szCs w:val="28"/>
    </w:rPr>
  </w:style>
  <w:style w:type="paragraph" w:styleId="NormalWeb">
    <w:name w:val="Normal (Web)"/>
    <w:basedOn w:val="Normal"/>
    <w:uiPriority w:val="99"/>
    <w:semiHidden/>
    <w:unhideWhenUsed/>
    <w:rsid w:val="00F202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ource11italicizeChar">
    <w:name w:val="source 11 italicize Char"/>
    <w:basedOn w:val="DefaultParagraphFont"/>
    <w:link w:val="source11italicize"/>
    <w:rsid w:val="00F202D0"/>
    <w:rPr>
      <w:rFonts w:ascii="Source Sans Pro" w:hAnsi="Source Sans Pro"/>
      <w:i/>
    </w:rPr>
  </w:style>
  <w:style w:type="character" w:styleId="Strong">
    <w:name w:val="Strong"/>
    <w:basedOn w:val="DefaultParagraphFont"/>
    <w:uiPriority w:val="22"/>
    <w:qFormat/>
    <w:rsid w:val="00F202D0"/>
    <w:rPr>
      <w:b/>
      <w:bCs/>
    </w:rPr>
  </w:style>
  <w:style w:type="paragraph" w:customStyle="1" w:styleId="arvo12bold">
    <w:name w:val="arvo 12 bold"/>
    <w:basedOn w:val="arvo14bold"/>
    <w:link w:val="arvo12boldChar"/>
    <w:qFormat/>
    <w:rsid w:val="00C76181"/>
    <w:rPr>
      <w:sz w:val="24"/>
      <w:szCs w:val="24"/>
    </w:rPr>
  </w:style>
  <w:style w:type="paragraph" w:customStyle="1" w:styleId="source10">
    <w:name w:val="source 10"/>
    <w:basedOn w:val="source11"/>
    <w:link w:val="source10Char"/>
    <w:qFormat/>
    <w:rsid w:val="00C76181"/>
    <w:pPr>
      <w:spacing w:after="0" w:line="240" w:lineRule="auto"/>
    </w:pPr>
    <w:rPr>
      <w:sz w:val="20"/>
      <w:szCs w:val="20"/>
    </w:rPr>
  </w:style>
  <w:style w:type="character" w:customStyle="1" w:styleId="arvo12boldChar">
    <w:name w:val="arvo 12 bold Char"/>
    <w:basedOn w:val="arvo14boldChar"/>
    <w:link w:val="arvo12bold"/>
    <w:rsid w:val="00C76181"/>
    <w:rPr>
      <w:rFonts w:ascii="Arvo" w:hAnsi="Arvo"/>
      <w:b/>
      <w:color w:val="B94700"/>
      <w:sz w:val="24"/>
      <w:szCs w:val="24"/>
    </w:rPr>
  </w:style>
  <w:style w:type="paragraph" w:styleId="NoSpacing">
    <w:name w:val="No Spacing"/>
    <w:uiPriority w:val="1"/>
    <w:qFormat/>
    <w:rsid w:val="00A97BCF"/>
    <w:pPr>
      <w:spacing w:after="0" w:line="240" w:lineRule="auto"/>
    </w:pPr>
  </w:style>
  <w:style w:type="character" w:customStyle="1" w:styleId="source10Char">
    <w:name w:val="source 10 Char"/>
    <w:basedOn w:val="source11Char"/>
    <w:link w:val="source10"/>
    <w:rsid w:val="00C76181"/>
    <w:rPr>
      <w:rFonts w:ascii="Source Sans Pro" w:hAnsi="Source Sans Pro"/>
      <w:sz w:val="20"/>
      <w:szCs w:val="20"/>
    </w:rPr>
  </w:style>
  <w:style w:type="paragraph" w:customStyle="1" w:styleId="arvo12boldcaps">
    <w:name w:val="arvo 12 bold caps"/>
    <w:basedOn w:val="arvo12bold"/>
    <w:link w:val="arvo12boldcapsChar"/>
    <w:qFormat/>
    <w:rsid w:val="007308AB"/>
    <w:rPr>
      <w:color w:val="auto"/>
    </w:rPr>
  </w:style>
  <w:style w:type="table" w:styleId="TableGrid">
    <w:name w:val="Table Grid"/>
    <w:basedOn w:val="TableNormal"/>
    <w:uiPriority w:val="59"/>
    <w:rsid w:val="00730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vo12boldcapsChar">
    <w:name w:val="arvo 12 bold caps Char"/>
    <w:basedOn w:val="arvo12boldChar"/>
    <w:link w:val="arvo12boldcaps"/>
    <w:rsid w:val="007308AB"/>
    <w:rPr>
      <w:rFonts w:ascii="Arvo" w:hAnsi="Arvo"/>
      <w:b/>
      <w:color w:val="B94700"/>
      <w:sz w:val="24"/>
      <w:szCs w:val="24"/>
    </w:rPr>
  </w:style>
  <w:style w:type="paragraph" w:styleId="ListParagraph">
    <w:name w:val="List Paragraph"/>
    <w:basedOn w:val="Normal"/>
    <w:uiPriority w:val="34"/>
    <w:qFormat/>
    <w:rsid w:val="005F2D0F"/>
    <w:pPr>
      <w:ind w:left="720"/>
      <w:contextualSpacing/>
    </w:pPr>
  </w:style>
  <w:style w:type="paragraph" w:customStyle="1" w:styleId="source11style">
    <w:name w:val="source 11 style"/>
    <w:basedOn w:val="Normal"/>
    <w:link w:val="source11styleChar"/>
    <w:qFormat/>
    <w:rsid w:val="00F27D01"/>
    <w:rPr>
      <w:rFonts w:ascii="Source Sans Pro" w:hAnsi="Source Sans Pro"/>
    </w:rPr>
  </w:style>
  <w:style w:type="character" w:customStyle="1" w:styleId="source11styleChar">
    <w:name w:val="source 11 style Char"/>
    <w:basedOn w:val="DefaultParagraphFont"/>
    <w:link w:val="source11style"/>
    <w:rsid w:val="00F27D01"/>
    <w:rPr>
      <w:rFonts w:ascii="Source Sans Pro" w:hAnsi="Source Sans Pro"/>
    </w:rPr>
  </w:style>
  <w:style w:type="character" w:customStyle="1" w:styleId="apple-converted-space">
    <w:name w:val="apple-converted-space"/>
    <w:basedOn w:val="DefaultParagraphFont"/>
    <w:rsid w:val="001856BB"/>
  </w:style>
  <w:style w:type="character" w:styleId="PlaceholderText">
    <w:name w:val="Placeholder Text"/>
    <w:basedOn w:val="DefaultParagraphFont"/>
    <w:uiPriority w:val="99"/>
    <w:semiHidden/>
    <w:rsid w:val="003B4D1A"/>
    <w:rPr>
      <w:color w:val="808080"/>
    </w:rPr>
  </w:style>
  <w:style w:type="character" w:styleId="Emphasis">
    <w:name w:val="Emphasis"/>
    <w:basedOn w:val="DefaultParagraphFont"/>
    <w:uiPriority w:val="20"/>
    <w:qFormat/>
    <w:rsid w:val="007A72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764980">
      <w:bodyDiv w:val="1"/>
      <w:marLeft w:val="0"/>
      <w:marRight w:val="0"/>
      <w:marTop w:val="0"/>
      <w:marBottom w:val="0"/>
      <w:divBdr>
        <w:top w:val="none" w:sz="0" w:space="0" w:color="auto"/>
        <w:left w:val="none" w:sz="0" w:space="0" w:color="auto"/>
        <w:bottom w:val="none" w:sz="0" w:space="0" w:color="auto"/>
        <w:right w:val="none" w:sz="0" w:space="0" w:color="auto"/>
      </w:divBdr>
    </w:div>
    <w:div w:id="696008043">
      <w:bodyDiv w:val="1"/>
      <w:marLeft w:val="0"/>
      <w:marRight w:val="0"/>
      <w:marTop w:val="0"/>
      <w:marBottom w:val="0"/>
      <w:divBdr>
        <w:top w:val="none" w:sz="0" w:space="0" w:color="auto"/>
        <w:left w:val="none" w:sz="0" w:space="0" w:color="auto"/>
        <w:bottom w:val="none" w:sz="0" w:space="0" w:color="auto"/>
        <w:right w:val="none" w:sz="0" w:space="0" w:color="auto"/>
      </w:divBdr>
    </w:div>
    <w:div w:id="1188568571">
      <w:bodyDiv w:val="1"/>
      <w:marLeft w:val="0"/>
      <w:marRight w:val="0"/>
      <w:marTop w:val="0"/>
      <w:marBottom w:val="0"/>
      <w:divBdr>
        <w:top w:val="none" w:sz="0" w:space="0" w:color="auto"/>
        <w:left w:val="none" w:sz="0" w:space="0" w:color="auto"/>
        <w:bottom w:val="none" w:sz="0" w:space="0" w:color="auto"/>
        <w:right w:val="none" w:sz="0" w:space="0" w:color="auto"/>
      </w:divBdr>
    </w:div>
    <w:div w:id="1247180857">
      <w:bodyDiv w:val="1"/>
      <w:marLeft w:val="0"/>
      <w:marRight w:val="0"/>
      <w:marTop w:val="0"/>
      <w:marBottom w:val="0"/>
      <w:divBdr>
        <w:top w:val="none" w:sz="0" w:space="0" w:color="auto"/>
        <w:left w:val="none" w:sz="0" w:space="0" w:color="auto"/>
        <w:bottom w:val="none" w:sz="0" w:space="0" w:color="auto"/>
        <w:right w:val="none" w:sz="0" w:space="0" w:color="auto"/>
      </w:divBdr>
    </w:div>
    <w:div w:id="1433817359">
      <w:bodyDiv w:val="1"/>
      <w:marLeft w:val="0"/>
      <w:marRight w:val="0"/>
      <w:marTop w:val="0"/>
      <w:marBottom w:val="0"/>
      <w:divBdr>
        <w:top w:val="none" w:sz="0" w:space="0" w:color="auto"/>
        <w:left w:val="none" w:sz="0" w:space="0" w:color="auto"/>
        <w:bottom w:val="none" w:sz="0" w:space="0" w:color="auto"/>
        <w:right w:val="none" w:sz="0" w:space="0" w:color="auto"/>
      </w:divBdr>
    </w:div>
    <w:div w:id="1688829327">
      <w:bodyDiv w:val="1"/>
      <w:marLeft w:val="0"/>
      <w:marRight w:val="0"/>
      <w:marTop w:val="0"/>
      <w:marBottom w:val="0"/>
      <w:divBdr>
        <w:top w:val="none" w:sz="0" w:space="0" w:color="auto"/>
        <w:left w:val="none" w:sz="0" w:space="0" w:color="auto"/>
        <w:bottom w:val="none" w:sz="0" w:space="0" w:color="auto"/>
        <w:right w:val="none" w:sz="0" w:space="0" w:color="auto"/>
      </w:divBdr>
    </w:div>
    <w:div w:id="1710448153">
      <w:bodyDiv w:val="1"/>
      <w:marLeft w:val="0"/>
      <w:marRight w:val="0"/>
      <w:marTop w:val="0"/>
      <w:marBottom w:val="0"/>
      <w:divBdr>
        <w:top w:val="none" w:sz="0" w:space="0" w:color="auto"/>
        <w:left w:val="none" w:sz="0" w:space="0" w:color="auto"/>
        <w:bottom w:val="none" w:sz="0" w:space="0" w:color="auto"/>
        <w:right w:val="none" w:sz="0" w:space="0" w:color="auto"/>
      </w:divBdr>
    </w:div>
    <w:div w:id="1716084089">
      <w:bodyDiv w:val="1"/>
      <w:marLeft w:val="0"/>
      <w:marRight w:val="0"/>
      <w:marTop w:val="0"/>
      <w:marBottom w:val="0"/>
      <w:divBdr>
        <w:top w:val="none" w:sz="0" w:space="0" w:color="auto"/>
        <w:left w:val="none" w:sz="0" w:space="0" w:color="auto"/>
        <w:bottom w:val="none" w:sz="0" w:space="0" w:color="auto"/>
        <w:right w:val="none" w:sz="0" w:space="0" w:color="auto"/>
      </w:divBdr>
    </w:div>
    <w:div w:id="1871841646">
      <w:bodyDiv w:val="1"/>
      <w:marLeft w:val="0"/>
      <w:marRight w:val="0"/>
      <w:marTop w:val="0"/>
      <w:marBottom w:val="0"/>
      <w:divBdr>
        <w:top w:val="none" w:sz="0" w:space="0" w:color="auto"/>
        <w:left w:val="none" w:sz="0" w:space="0" w:color="auto"/>
        <w:bottom w:val="none" w:sz="0" w:space="0" w:color="auto"/>
        <w:right w:val="none" w:sz="0" w:space="0" w:color="auto"/>
      </w:divBdr>
    </w:div>
    <w:div w:id="2019572520">
      <w:bodyDiv w:val="1"/>
      <w:marLeft w:val="0"/>
      <w:marRight w:val="0"/>
      <w:marTop w:val="0"/>
      <w:marBottom w:val="0"/>
      <w:divBdr>
        <w:top w:val="none" w:sz="0" w:space="0" w:color="auto"/>
        <w:left w:val="none" w:sz="0" w:space="0" w:color="auto"/>
        <w:bottom w:val="none" w:sz="0" w:space="0" w:color="auto"/>
        <w:right w:val="none" w:sz="0" w:space="0" w:color="auto"/>
      </w:divBdr>
    </w:div>
    <w:div w:id="2021004193">
      <w:bodyDiv w:val="1"/>
      <w:marLeft w:val="0"/>
      <w:marRight w:val="0"/>
      <w:marTop w:val="0"/>
      <w:marBottom w:val="0"/>
      <w:divBdr>
        <w:top w:val="none" w:sz="0" w:space="0" w:color="auto"/>
        <w:left w:val="none" w:sz="0" w:space="0" w:color="auto"/>
        <w:bottom w:val="none" w:sz="0" w:space="0" w:color="auto"/>
        <w:right w:val="none" w:sz="0" w:space="0" w:color="auto"/>
      </w:divBdr>
    </w:div>
    <w:div w:id="2106343957">
      <w:bodyDiv w:val="1"/>
      <w:marLeft w:val="0"/>
      <w:marRight w:val="0"/>
      <w:marTop w:val="0"/>
      <w:marBottom w:val="0"/>
      <w:divBdr>
        <w:top w:val="none" w:sz="0" w:space="0" w:color="auto"/>
        <w:left w:val="none" w:sz="0" w:space="0" w:color="auto"/>
        <w:bottom w:val="none" w:sz="0" w:space="0" w:color="auto"/>
        <w:right w:val="none" w:sz="0" w:space="0" w:color="auto"/>
      </w:divBdr>
    </w:div>
    <w:div w:id="213294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bthomson@azhumanities.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zhumanities.org/2019-arizona-humanities-awards/"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10.jpeg"/><Relationship Id="rId10" Type="http://schemas.openxmlformats.org/officeDocument/2006/relationships/header" Target="header1.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image" Target="media/image9.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4DF1D-BF67-40B3-ADE7-4CE0E723B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1802</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Murphy</dc:creator>
  <cp:lastModifiedBy>CWells</cp:lastModifiedBy>
  <cp:revision>6</cp:revision>
  <cp:lastPrinted>2019-01-15T16:42:00Z</cp:lastPrinted>
  <dcterms:created xsi:type="dcterms:W3CDTF">2020-01-17T20:00:00Z</dcterms:created>
  <dcterms:modified xsi:type="dcterms:W3CDTF">2020-01-17T22:03:00Z</dcterms:modified>
</cp:coreProperties>
</file>